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6834" w:rsidRDefault="00E46834">
      <w:pPr>
        <w:jc w:val="both"/>
        <w:rPr>
          <w:rFonts w:ascii="Book Antiqua" w:eastAsia="Book Antiqua" w:hAnsi="Book Antiqua" w:cs="Book Antiqua"/>
          <w:b/>
          <w:sz w:val="28"/>
          <w:szCs w:val="28"/>
        </w:rPr>
      </w:pPr>
    </w:p>
    <w:p w14:paraId="00000002" w14:textId="77777777" w:rsidR="00E46834" w:rsidRDefault="00000000">
      <w:pPr>
        <w:jc w:val="both"/>
        <w:rPr>
          <w:rFonts w:ascii="Book Antiqua" w:eastAsia="Book Antiqua" w:hAnsi="Book Antiqua" w:cs="Book Antiqua"/>
          <w:b/>
          <w:sz w:val="28"/>
          <w:szCs w:val="28"/>
        </w:rPr>
      </w:pPr>
      <w:r>
        <w:rPr>
          <w:rFonts w:ascii="Book Antiqua" w:eastAsia="Book Antiqua" w:hAnsi="Book Antiqua" w:cs="Book Antiqua"/>
          <w:b/>
          <w:sz w:val="28"/>
          <w:szCs w:val="28"/>
        </w:rPr>
        <w:t>2024-04-16-USAChat-Consciousness-Conscious voice-Dreamer-Watcher-Heart-Forgiveness-Gratitude</w:t>
      </w:r>
    </w:p>
    <w:p w14:paraId="00000003" w14:textId="77777777" w:rsidR="00E46834" w:rsidRDefault="00000000">
      <w:pPr>
        <w:jc w:val="both"/>
        <w:rPr>
          <w:rFonts w:ascii="Book Antiqua" w:eastAsia="Book Antiqua" w:hAnsi="Book Antiqua" w:cs="Book Antiqua"/>
          <w:b/>
          <w:sz w:val="28"/>
          <w:szCs w:val="28"/>
        </w:rPr>
      </w:pPr>
      <w:r>
        <w:rPr>
          <w:rFonts w:ascii="Book Antiqua" w:eastAsia="Book Antiqua" w:hAnsi="Book Antiqua" w:cs="Book Antiqua"/>
          <w:b/>
          <w:sz w:val="28"/>
          <w:szCs w:val="28"/>
        </w:rPr>
        <w:t xml:space="preserve"> </w:t>
      </w:r>
      <w:r>
        <w:rPr>
          <w:rFonts w:ascii="Book Antiqua" w:eastAsia="Book Antiqua" w:hAnsi="Book Antiqua" w:cs="Book Antiqua"/>
          <w:b/>
          <w:sz w:val="28"/>
          <w:szCs w:val="28"/>
          <w:highlight w:val="yellow"/>
        </w:rPr>
        <w:t>yellow highlights modified by Sat</w:t>
      </w:r>
    </w:p>
    <w:p w14:paraId="00000004" w14:textId="77777777" w:rsidR="00E46834" w:rsidRDefault="00E46834">
      <w:pPr>
        <w:jc w:val="both"/>
        <w:rPr>
          <w:rFonts w:ascii="Book Antiqua" w:eastAsia="Book Antiqua" w:hAnsi="Book Antiqua" w:cs="Book Antiqua"/>
          <w:b/>
          <w:sz w:val="28"/>
          <w:szCs w:val="28"/>
        </w:rPr>
      </w:pPr>
    </w:p>
    <w:p w14:paraId="00000005" w14:textId="77777777" w:rsidR="00E46834" w:rsidRDefault="00000000">
      <w:pPr>
        <w:jc w:val="both"/>
        <w:rPr>
          <w:rFonts w:ascii="Book Antiqua" w:eastAsia="Book Antiqua" w:hAnsi="Book Antiqua" w:cs="Book Antiqua"/>
          <w:b/>
          <w:sz w:val="28"/>
          <w:szCs w:val="28"/>
        </w:rPr>
      </w:pPr>
      <w:r>
        <w:rPr>
          <w:rFonts w:ascii="Book Antiqua" w:eastAsia="Book Antiqua" w:hAnsi="Book Antiqua" w:cs="Book Antiqua"/>
          <w:b/>
          <w:sz w:val="28"/>
          <w:szCs w:val="28"/>
        </w:rPr>
        <w:t>Transcribed: Aida: / Translation: Gopi / Final edit: Bliss</w:t>
      </w:r>
    </w:p>
    <w:p w14:paraId="00000006" w14:textId="77777777" w:rsidR="00E46834" w:rsidRDefault="00000000">
      <w:pPr>
        <w:bidi/>
        <w:jc w:val="both"/>
        <w:rPr>
          <w:rFonts w:ascii="Book Antiqua" w:eastAsia="Book Antiqua" w:hAnsi="Book Antiqua" w:cs="Book Antiqua"/>
          <w:b/>
          <w:sz w:val="28"/>
          <w:szCs w:val="28"/>
        </w:rPr>
      </w:pPr>
      <w:r>
        <w:rPr>
          <w:rFonts w:ascii="Book Antiqua" w:eastAsia="Book Antiqua" w:hAnsi="Book Antiqua" w:cs="Book Antiqua"/>
          <w:b/>
          <w:sz w:val="28"/>
          <w:szCs w:val="28"/>
          <w:rtl/>
        </w:rPr>
        <w:t xml:space="preserve">چت آمریکا </w:t>
      </w:r>
      <w:r>
        <w:rPr>
          <w:rFonts w:ascii="Arial" w:eastAsia="Arial" w:hAnsi="Arial" w:cs="Arial"/>
          <w:b/>
          <w:sz w:val="28"/>
          <w:szCs w:val="28"/>
        </w:rPr>
        <w:t>–</w:t>
      </w:r>
      <w:r>
        <w:rPr>
          <w:rFonts w:ascii="Book Antiqua" w:eastAsia="Book Antiqua" w:hAnsi="Book Antiqua" w:cs="Book Antiqua"/>
          <w:b/>
          <w:sz w:val="28"/>
          <w:szCs w:val="28"/>
        </w:rPr>
        <w:t xml:space="preserve"> ۴.۱۶.۲۴</w:t>
      </w:r>
    </w:p>
    <w:p w14:paraId="00000007" w14:textId="77777777" w:rsidR="00E46834" w:rsidRDefault="00000000">
      <w:pPr>
        <w:bidi/>
        <w:jc w:val="both"/>
        <w:rPr>
          <w:rFonts w:ascii="Book Antiqua" w:eastAsia="Book Antiqua" w:hAnsi="Book Antiqua" w:cs="Book Antiqua"/>
          <w:b/>
          <w:sz w:val="28"/>
          <w:szCs w:val="28"/>
        </w:rPr>
      </w:pPr>
      <w:r>
        <w:rPr>
          <w:rFonts w:ascii="Book Antiqua" w:eastAsia="Book Antiqua" w:hAnsi="Book Antiqua" w:cs="Book Antiqua"/>
          <w:b/>
          <w:sz w:val="28"/>
          <w:szCs w:val="28"/>
          <w:rtl/>
        </w:rPr>
        <w:t>تایپ انگلیسی: آیدا / ترجمه آدیویی: فرناز/ چک با انگلیسی و ویرایش اول:  گوپی / ویرایش آحر: بلس</w:t>
      </w:r>
    </w:p>
    <w:p w14:paraId="00000009" w14:textId="77777777" w:rsidR="00E46834" w:rsidRDefault="00E46834">
      <w:pPr>
        <w:jc w:val="both"/>
        <w:rPr>
          <w:rFonts w:ascii="Book Antiqua" w:eastAsia="Book Antiqua" w:hAnsi="Book Antiqua" w:cs="Book Antiqua"/>
          <w:b/>
          <w:sz w:val="28"/>
          <w:szCs w:val="28"/>
        </w:rPr>
      </w:pPr>
    </w:p>
    <w:p w14:paraId="0000000B" w14:textId="1CC07C24" w:rsidR="00E46834" w:rsidRPr="001F5F63" w:rsidRDefault="00000000" w:rsidP="001F5F63">
      <w:pPr>
        <w:jc w:val="both"/>
        <w:rPr>
          <w:rFonts w:ascii="Book Antiqua" w:eastAsia="Book Antiqua" w:hAnsi="Book Antiqua" w:cstheme="minorBidi" w:hint="cs"/>
          <w:sz w:val="28"/>
          <w:szCs w:val="28"/>
          <w:rtl/>
          <w:lang w:bidi="fa-IR"/>
        </w:rPr>
      </w:pPr>
      <w:r>
        <w:rPr>
          <w:rFonts w:ascii="Book Antiqua" w:eastAsia="Book Antiqua" w:hAnsi="Book Antiqua" w:cs="Book Antiqua"/>
          <w:sz w:val="28"/>
          <w:szCs w:val="28"/>
        </w:rPr>
        <w:t xml:space="preserve">-Sat joins the call and a list of previously submitted questions are asked and answered by Her. </w:t>
      </w:r>
    </w:p>
    <w:p w14:paraId="0000000C" w14:textId="77777777" w:rsidR="00E46834" w:rsidRDefault="00000000">
      <w:pPr>
        <w:bidi/>
        <w:rPr>
          <w:rFonts w:ascii="Book Antiqua" w:eastAsia="Book Antiqua" w:hAnsi="Book Antiqua" w:cs="Book Antiqua"/>
          <w:sz w:val="28"/>
          <w:szCs w:val="28"/>
        </w:rPr>
      </w:pPr>
      <w:r>
        <w:rPr>
          <w:rFonts w:ascii="Book Antiqua" w:eastAsia="Book Antiqua" w:hAnsi="Book Antiqua" w:cs="Book Antiqua"/>
          <w:sz w:val="28"/>
          <w:szCs w:val="28"/>
          <w:rtl/>
        </w:rPr>
        <w:t>ست به جلسه تلفنی ملحق می شوند و به سوال ها پاسخ می دهند.</w:t>
      </w:r>
    </w:p>
    <w:p w14:paraId="0000000D" w14:textId="77777777" w:rsidR="00E46834" w:rsidRDefault="00000000">
      <w:pPr>
        <w:jc w:val="both"/>
        <w:rPr>
          <w:rFonts w:ascii="Book Antiqua" w:eastAsia="Book Antiqua" w:hAnsi="Book Antiqua" w:cs="Book Antiqua"/>
          <w:sz w:val="28"/>
          <w:szCs w:val="28"/>
        </w:rPr>
      </w:pPr>
      <w:r>
        <w:rPr>
          <w:rFonts w:ascii="Book Antiqua" w:eastAsia="Book Antiqua" w:hAnsi="Book Antiqua" w:cs="Book Antiqua"/>
          <w:sz w:val="28"/>
          <w:szCs w:val="28"/>
        </w:rPr>
        <w:t xml:space="preserve">Question 1: Hi dear Sat. After Livestream on March 27, 2024, </w:t>
      </w:r>
      <w:proofErr w:type="gramStart"/>
      <w:r>
        <w:rPr>
          <w:rFonts w:ascii="Book Antiqua" w:eastAsia="Book Antiqua" w:hAnsi="Book Antiqua" w:cs="Book Antiqua"/>
          <w:sz w:val="28"/>
          <w:szCs w:val="28"/>
        </w:rPr>
        <w:t>You</w:t>
      </w:r>
      <w:proofErr w:type="gramEnd"/>
      <w:r>
        <w:rPr>
          <w:rFonts w:ascii="Book Antiqua" w:eastAsia="Book Antiqua" w:hAnsi="Book Antiqua" w:cs="Book Antiqua"/>
          <w:sz w:val="28"/>
          <w:szCs w:val="28"/>
        </w:rPr>
        <w:t xml:space="preserve"> talked about the conscious voice and intuition. You said, "There was a time I was sitting in Goa after visiting Baba, at the door of our hotel outside and it came, [that] the one that is going to the conscious voice actually in reality, is the conscious voice."  </w:t>
      </w:r>
    </w:p>
    <w:p w14:paraId="0000000E" w14:textId="77777777" w:rsidR="00E46834" w:rsidRDefault="00000000">
      <w:pPr>
        <w:jc w:val="both"/>
        <w:rPr>
          <w:rFonts w:ascii="Book Antiqua" w:eastAsia="Book Antiqua" w:hAnsi="Book Antiqua" w:cs="Book Antiqua"/>
          <w:sz w:val="28"/>
          <w:szCs w:val="28"/>
        </w:rPr>
      </w:pPr>
      <w:r>
        <w:rPr>
          <w:rFonts w:ascii="Book Antiqua" w:eastAsia="Book Antiqua" w:hAnsi="Book Antiqua" w:cs="Book Antiqua"/>
          <w:sz w:val="28"/>
          <w:szCs w:val="28"/>
        </w:rPr>
        <w:t>Would You please elaborate on this part so I can understand it better?  Thank You so much.</w:t>
      </w:r>
    </w:p>
    <w:p w14:paraId="0000000F" w14:textId="77777777" w:rsidR="00E46834" w:rsidRDefault="00000000">
      <w:pPr>
        <w:bidi/>
        <w:rPr>
          <w:rFonts w:ascii="Book Antiqua" w:eastAsia="Book Antiqua" w:hAnsi="Book Antiqua" w:cs="Book Antiqua"/>
          <w:b/>
          <w:sz w:val="28"/>
          <w:szCs w:val="28"/>
        </w:rPr>
      </w:pPr>
      <w:bookmarkStart w:id="0" w:name="_heading=h.w7swjeoxwowq" w:colFirst="0" w:colLast="0"/>
      <w:bookmarkEnd w:id="0"/>
      <w:r>
        <w:rPr>
          <w:rFonts w:ascii="Book Antiqua" w:eastAsia="Book Antiqua" w:hAnsi="Book Antiqua" w:cs="Book Antiqua"/>
          <w:b/>
          <w:sz w:val="28"/>
          <w:szCs w:val="28"/>
          <w:rtl/>
        </w:rPr>
        <w:t>سوال اول:</w:t>
      </w:r>
      <w:r>
        <w:rPr>
          <w:rFonts w:ascii="Book Antiqua" w:eastAsia="Book Antiqua" w:hAnsi="Book Antiqua" w:cs="Book Antiqua"/>
          <w:sz w:val="28"/>
          <w:szCs w:val="28"/>
          <w:rtl/>
        </w:rPr>
        <w:t xml:space="preserve"> سلام ست عزیز. بعد از لایواستریم بیست و هفتم مارچ ۲۰۲۴، شما درباره صدای درون و بینش درونی (شهودی)  صحبت کردید. شما گفتید: " روزی، پس از دیدار با بابا، جلوی در هتل مان در شهر گوا نشسته بودم و به من الهام شد که کسی که صدای درون را می شنود، در واقع خود صدای درون است."</w:t>
      </w:r>
    </w:p>
    <w:p w14:paraId="00000010" w14:textId="77777777" w:rsidR="00E46834" w:rsidRDefault="00000000">
      <w:pPr>
        <w:bidi/>
        <w:jc w:val="both"/>
        <w:rPr>
          <w:rFonts w:ascii="Book Antiqua" w:eastAsia="Book Antiqua" w:hAnsi="Book Antiqua" w:cs="Book Antiqua"/>
          <w:sz w:val="28"/>
          <w:szCs w:val="28"/>
        </w:rPr>
      </w:pPr>
      <w:r>
        <w:rPr>
          <w:rFonts w:ascii="Book Antiqua" w:eastAsia="Book Antiqua" w:hAnsi="Book Antiqua" w:cs="Book Antiqua"/>
          <w:sz w:val="28"/>
          <w:szCs w:val="28"/>
          <w:rtl/>
        </w:rPr>
        <w:t>آیا ممکن است این قسمت را بیشتر توضیح دهید؟ بسیار سپاسگزارم.</w:t>
      </w:r>
    </w:p>
    <w:p w14:paraId="00000011"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Sat:</w:t>
      </w:r>
      <w:r>
        <w:rPr>
          <w:rFonts w:ascii="Book Antiqua" w:eastAsia="Book Antiqua" w:hAnsi="Book Antiqua" w:cs="Book Antiqua"/>
          <w:sz w:val="28"/>
          <w:szCs w:val="28"/>
        </w:rPr>
        <w:t xml:space="preserve">  Yes, </w:t>
      </w:r>
      <w:proofErr w:type="gramStart"/>
      <w:r>
        <w:rPr>
          <w:rFonts w:ascii="Book Antiqua" w:eastAsia="Book Antiqua" w:hAnsi="Book Antiqua" w:cs="Book Antiqua"/>
          <w:sz w:val="28"/>
          <w:szCs w:val="28"/>
        </w:rPr>
        <w:t>as long as</w:t>
      </w:r>
      <w:proofErr w:type="gramEnd"/>
      <w:r>
        <w:rPr>
          <w:rFonts w:ascii="Book Antiqua" w:eastAsia="Book Antiqua" w:hAnsi="Book Antiqua" w:cs="Book Antiqua"/>
          <w:sz w:val="28"/>
          <w:szCs w:val="28"/>
        </w:rPr>
        <w:t xml:space="preserve"> we are still in duality, which means ‘me’ and ‘you’ and we have not advanced enough, there is the ego, the person going to a deeper place, relaxing </w:t>
      </w:r>
      <w:proofErr w:type="gramStart"/>
      <w:r>
        <w:rPr>
          <w:rFonts w:ascii="Book Antiqua" w:eastAsia="Book Antiqua" w:hAnsi="Book Antiqua" w:cs="Book Antiqua"/>
          <w:sz w:val="28"/>
          <w:szCs w:val="28"/>
        </w:rPr>
        <w:t>there</w:t>
      </w:r>
      <w:proofErr w:type="gramEnd"/>
      <w:r>
        <w:rPr>
          <w:rFonts w:ascii="Book Antiqua" w:eastAsia="Book Antiqua" w:hAnsi="Book Antiqua" w:cs="Book Antiqua"/>
          <w:sz w:val="28"/>
          <w:szCs w:val="28"/>
        </w:rPr>
        <w:t xml:space="preserve"> and getting awareness and information from there. But </w:t>
      </w:r>
      <w:r>
        <w:rPr>
          <w:rFonts w:ascii="Book Antiqua" w:eastAsia="Book Antiqua" w:hAnsi="Book Antiqua" w:cs="Book Antiqua"/>
          <w:sz w:val="28"/>
          <w:szCs w:val="28"/>
        </w:rPr>
        <w:lastRenderedPageBreak/>
        <w:t xml:space="preserve">what I got was ultimately the person that is going there </w:t>
      </w:r>
      <w:proofErr w:type="gramStart"/>
      <w:r>
        <w:rPr>
          <w:rFonts w:ascii="Book Antiqua" w:eastAsia="Book Antiqua" w:hAnsi="Book Antiqua" w:cs="Book Antiqua"/>
          <w:sz w:val="28"/>
          <w:szCs w:val="28"/>
        </w:rPr>
        <w:t>doesn’t</w:t>
      </w:r>
      <w:proofErr w:type="gramEnd"/>
      <w:r>
        <w:rPr>
          <w:rFonts w:ascii="Book Antiqua" w:eastAsia="Book Antiqua" w:hAnsi="Book Antiqua" w:cs="Book Antiqua"/>
          <w:sz w:val="28"/>
          <w:szCs w:val="28"/>
        </w:rPr>
        <w:t xml:space="preserve"> exist. It is only that Awareness that is Me. This was proven to Me very clearly, so that is what it meant. </w:t>
      </w:r>
    </w:p>
    <w:p w14:paraId="00000012"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بله، تا زمانی که هنوز در دوگانگی هستیم، یعنی "من" و "تو" وجود دارد و هنوز به اندازه کافی پیشرفت نکرده‌ایم، آن شخصیت است که به یک جای عمیق‌تر می‌رود در آنجا آرام می گیرد و از آنجا آگاهی و اطلاعات دریافت می‌کند. اما آنچه برای من روشن شد این بود که در نهایت، آن کسی که به آنجا می‌رود، وجود ندارد. فقط آن آگاهی است که همان "من" است. این موضوع برای من به وضوح ثابت شد و بنابراین منظورم همین بود. </w:t>
      </w:r>
    </w:p>
    <w:p w14:paraId="00000013" w14:textId="77777777" w:rsidR="00E46834" w:rsidRDefault="00000000">
      <w:pPr>
        <w:jc w:val="both"/>
        <w:rPr>
          <w:rFonts w:ascii="Book Antiqua" w:eastAsia="Book Antiqua" w:hAnsi="Book Antiqua" w:cs="Book Antiqua"/>
          <w:sz w:val="28"/>
          <w:szCs w:val="28"/>
        </w:rPr>
      </w:pPr>
      <w:bookmarkStart w:id="1" w:name="_heading=h.c77oy9kpaais" w:colFirst="0" w:colLast="0"/>
      <w:bookmarkEnd w:id="1"/>
      <w:r>
        <w:rPr>
          <w:rFonts w:ascii="Book Antiqua" w:eastAsia="Book Antiqua" w:hAnsi="Book Antiqua" w:cs="Book Antiqua"/>
          <w:sz w:val="28"/>
          <w:szCs w:val="28"/>
        </w:rPr>
        <w:t xml:space="preserve">Question 2: </w:t>
      </w:r>
      <w:proofErr w:type="gramStart"/>
      <w:r>
        <w:rPr>
          <w:rFonts w:ascii="Book Antiqua" w:eastAsia="Book Antiqua" w:hAnsi="Book Antiqua" w:cs="Book Antiqua"/>
          <w:sz w:val="28"/>
          <w:szCs w:val="28"/>
        </w:rPr>
        <w:t>Is</w:t>
      </w:r>
      <w:proofErr w:type="gramEnd"/>
      <w:r>
        <w:rPr>
          <w:rFonts w:ascii="Book Antiqua" w:eastAsia="Book Antiqua" w:hAnsi="Book Antiqua" w:cs="Book Antiqua"/>
          <w:sz w:val="28"/>
          <w:szCs w:val="28"/>
        </w:rPr>
        <w:t xml:space="preserve"> the dreamer of the day dream and the night dream one and the same? Are they both the Existence? Would You please help me to understand this, so I can have an effective practice and contemplation on this?</w:t>
      </w:r>
    </w:p>
    <w:p w14:paraId="00000014" w14:textId="77777777" w:rsidR="00E46834" w:rsidRDefault="00000000">
      <w:pPr>
        <w:bidi/>
        <w:rPr>
          <w:rFonts w:ascii="Book Antiqua" w:eastAsia="Book Antiqua" w:hAnsi="Book Antiqua" w:cs="Book Antiqua"/>
          <w:b/>
          <w:sz w:val="28"/>
          <w:szCs w:val="28"/>
        </w:rPr>
      </w:pPr>
      <w:r>
        <w:rPr>
          <w:rFonts w:ascii="Book Antiqua" w:eastAsia="Book Antiqua" w:hAnsi="Book Antiqua" w:cs="Book Antiqua"/>
          <w:b/>
          <w:sz w:val="28"/>
          <w:szCs w:val="28"/>
          <w:rtl/>
        </w:rPr>
        <w:t xml:space="preserve">سوال دوم: </w:t>
      </w:r>
      <w:r>
        <w:rPr>
          <w:rFonts w:ascii="Book Antiqua" w:eastAsia="Book Antiqua" w:hAnsi="Book Antiqua" w:cs="Book Antiqua"/>
          <w:sz w:val="28"/>
          <w:szCs w:val="28"/>
          <w:rtl/>
        </w:rPr>
        <w:t>آیا بیننده خواب روز و خواب شب یکی هستند؟ آیا هر دو همان</w:t>
      </w:r>
      <w:r>
        <w:rPr>
          <w:rFonts w:ascii="Book Antiqua" w:eastAsia="Book Antiqua" w:hAnsi="Book Antiqua" w:cs="Book Antiqua"/>
          <w:b/>
          <w:sz w:val="28"/>
          <w:szCs w:val="28"/>
          <w:rtl/>
        </w:rPr>
        <w:t xml:space="preserve"> هستی</w:t>
      </w:r>
      <w:r>
        <w:rPr>
          <w:rFonts w:ascii="Book Antiqua" w:eastAsia="Book Antiqua" w:hAnsi="Book Antiqua" w:cs="Book Antiqua"/>
          <w:sz w:val="28"/>
          <w:szCs w:val="28"/>
          <w:rtl/>
        </w:rPr>
        <w:t xml:space="preserve"> هستند؟ ممکن است من را راهنمایی کنید تا این موضوع را بهتردرک کنم تا بتوانم تمرین و تعمق موثرتری در این زمینه داشته باشم؟</w:t>
      </w:r>
    </w:p>
    <w:p w14:paraId="00000015"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Sat:</w:t>
      </w:r>
      <w:r>
        <w:rPr>
          <w:rFonts w:ascii="Book Antiqua" w:eastAsia="Book Antiqua" w:hAnsi="Book Antiqua" w:cs="Book Antiqua"/>
          <w:sz w:val="28"/>
          <w:szCs w:val="28"/>
        </w:rPr>
        <w:t xml:space="preserve">  In the daytime, which is much more in a physical realm, you take yourself to be your role and you take this world as a place where you have responsibilities to attend to, such as the family, etc. Then this personality sleeps at night and has another world, which is a mental world and sees itself as an entity in its own dream.  </w:t>
      </w:r>
    </w:p>
    <w:p w14:paraId="00000016" w14:textId="77777777" w:rsidR="00E46834" w:rsidRDefault="00000000">
      <w:pPr>
        <w:bidi/>
        <w:spacing w:line="360" w:lineRule="auto"/>
        <w:rPr>
          <w:rFonts w:ascii="Book Antiqua" w:eastAsia="Book Antiqua" w:hAnsi="Book Antiqua" w:cs="Book Antiqua"/>
          <w:color w:val="EE0000"/>
          <w:sz w:val="28"/>
          <w:szCs w:val="28"/>
        </w:rPr>
      </w:pP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در طول روز، که بیشتر در حیطه فیزیکی است، فکر می کنید که نقش تان هستید و این دنیا را مکانی می‌دانید که در آن وظایفی برای انجام دادن دارید و مسئولیت هایی بر عهده دارید، مثل خانواده و غیره. سپس این شخصیت، شب می‌خوابد و دنیای دیگری دارد که دنیایی ذهنی است و خود را به‌عنوان یک موجودیت ساختگی، در خوابش می‌بیند. </w:t>
      </w:r>
    </w:p>
    <w:p w14:paraId="00000017"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lastRenderedPageBreak/>
        <w:t xml:space="preserve">For the dreamer, the only difference is that at nighttime it is mental and in the daytime it is physical.  But they are identical to each other and because it is physical, it feels much more real than the scene we have in the dream [at night]. </w:t>
      </w:r>
    </w:p>
    <w:p w14:paraId="00000018" w14:textId="77777777" w:rsidR="00E46834" w:rsidRDefault="00000000">
      <w:pPr>
        <w:bidi/>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tl/>
        </w:rPr>
        <w:t>برای بیننده خواب،  تنها تفاوت این است که در شب، تجربه، ذهنی است و در روز فیزیکی است. اما این دو کاملاً عین هم هستند و چون (خواب روز)  فیزیکی است، بسیار واقعی‌تر از  صحنه هایی که در خواب شب داریم به نظر می‌رسد.</w:t>
      </w:r>
    </w:p>
    <w:p w14:paraId="00000019"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Although at times people tell Me they had a very real dream at night. But to really understand the significance of this comparison, is to know that we are neither one of them.  We are just a watcher of two different scenes.  </w:t>
      </w:r>
      <w:proofErr w:type="gramStart"/>
      <w:r>
        <w:rPr>
          <w:rFonts w:ascii="Book Antiqua" w:eastAsia="Book Antiqua" w:hAnsi="Book Antiqua" w:cs="Book Antiqua"/>
          <w:sz w:val="28"/>
          <w:szCs w:val="28"/>
        </w:rPr>
        <w:t>In order to</w:t>
      </w:r>
      <w:proofErr w:type="gramEnd"/>
      <w:r>
        <w:rPr>
          <w:rFonts w:ascii="Book Antiqua" w:eastAsia="Book Antiqua" w:hAnsi="Book Antiqua" w:cs="Book Antiqua"/>
          <w:sz w:val="28"/>
          <w:szCs w:val="28"/>
        </w:rPr>
        <w:t xml:space="preserve"> be aware of it or at least have glimpses of this reality, the path really is a spiritual path. </w:t>
      </w:r>
    </w:p>
    <w:p w14:paraId="0000001A"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 xml:space="preserve">اگر چه گاهی افراد به من می‌گویند که یک خواب بسیار واقعی دیده اند، اما برای این که اهمیت این مقایسه را درک کنیم، باید بدانیم که ما هیچ‌کدام از آنها نیستیم. ما فقط تماشاگر دو صحنه متفاوت هستیم و برای آگاه شدن از این واقعیت یا دست کم تجربه کردن لحظه هایی از آن، مسیر واقعی، همان مسیر معنوی است . </w:t>
      </w:r>
    </w:p>
    <w:p w14:paraId="0000001B" w14:textId="77777777" w:rsidR="00E46834" w:rsidRDefault="00000000">
      <w:pPr>
        <w:spacing w:line="360" w:lineRule="auto"/>
        <w:rPr>
          <w:rFonts w:ascii="Book Antiqua" w:eastAsia="Book Antiqua" w:hAnsi="Book Antiqua" w:cs="Book Antiqua"/>
          <w:sz w:val="28"/>
          <w:szCs w:val="28"/>
        </w:rPr>
      </w:pPr>
      <w:r>
        <w:rPr>
          <w:rFonts w:ascii="Book Antiqua" w:eastAsia="Book Antiqua" w:hAnsi="Book Antiqua" w:cs="Book Antiqua"/>
          <w:sz w:val="28"/>
          <w:szCs w:val="28"/>
        </w:rPr>
        <w:t xml:space="preserve">What is a spiritual path to Me? It is not leaving your current life and having another path.  It means life of the Spirit.  Spirit means that infinite Awareness, rather than a limited soul!   </w:t>
      </w:r>
    </w:p>
    <w:p w14:paraId="0000001C"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راه معنوی از نظر من چیست؟ راه معنوی به این معنا نیست که زندگی فعلی تان را رها کنید و وارد مسیر دیگری شوید معنای آن این است که از هستی تان آگاه باشید. هستی ابدی یعنی همان آگاهی نامحدود ، نه یک روح محدود!</w:t>
      </w:r>
    </w:p>
    <w:p w14:paraId="0000001D" w14:textId="77777777" w:rsidR="00E46834" w:rsidRDefault="00000000">
      <w:pPr>
        <w:jc w:val="both"/>
        <w:rPr>
          <w:rFonts w:ascii="Book Antiqua" w:eastAsia="Book Antiqua" w:hAnsi="Book Antiqua" w:cs="Book Antiqua"/>
          <w:sz w:val="28"/>
          <w:szCs w:val="28"/>
        </w:rPr>
      </w:pPr>
      <w:r>
        <w:rPr>
          <w:rFonts w:ascii="Book Antiqua" w:eastAsia="Book Antiqua" w:hAnsi="Book Antiqua" w:cs="Book Antiqua"/>
          <w:sz w:val="28"/>
          <w:szCs w:val="28"/>
        </w:rPr>
        <w:lastRenderedPageBreak/>
        <w:t>Question 3: What does "Just be a watcher" mean?  Is this practice like "Just Be"?</w:t>
      </w:r>
    </w:p>
    <w:p w14:paraId="0000001E" w14:textId="77777777" w:rsidR="00E46834" w:rsidRDefault="00000000">
      <w:pPr>
        <w:bidi/>
        <w:rPr>
          <w:rFonts w:ascii="Book Antiqua" w:eastAsia="Book Antiqua" w:hAnsi="Book Antiqua" w:cs="Book Antiqua"/>
          <w:b/>
          <w:sz w:val="28"/>
          <w:szCs w:val="28"/>
        </w:rPr>
      </w:pPr>
      <w:r>
        <w:rPr>
          <w:rFonts w:ascii="Book Antiqua" w:eastAsia="Book Antiqua" w:hAnsi="Book Antiqua" w:cs="Book Antiqua"/>
          <w:b/>
          <w:sz w:val="28"/>
          <w:szCs w:val="28"/>
          <w:rtl/>
        </w:rPr>
        <w:t xml:space="preserve">سوال سوم: </w:t>
      </w:r>
      <w:r>
        <w:rPr>
          <w:rFonts w:ascii="Book Antiqua" w:eastAsia="Book Antiqua" w:hAnsi="Book Antiqua" w:cs="Book Antiqua"/>
          <w:sz w:val="28"/>
          <w:szCs w:val="28"/>
          <w:rtl/>
        </w:rPr>
        <w:t>منظور از "فقط یک نظاره گر باش" چیست؟ آیا این تمرین شبیه به "</w:t>
      </w:r>
      <w:r>
        <w:rPr>
          <w:rFonts w:ascii="Book Antiqua" w:eastAsia="Book Antiqua" w:hAnsi="Book Antiqua" w:cs="Book Antiqua"/>
          <w:b/>
          <w:sz w:val="28"/>
          <w:szCs w:val="28"/>
          <w:rtl/>
        </w:rPr>
        <w:t>فقط باش</w:t>
      </w:r>
      <w:r>
        <w:rPr>
          <w:rFonts w:ascii="Book Antiqua" w:eastAsia="Book Antiqua" w:hAnsi="Book Antiqua" w:cs="Book Antiqua"/>
          <w:sz w:val="28"/>
          <w:szCs w:val="28"/>
          <w:rtl/>
        </w:rPr>
        <w:t>" است؟</w:t>
      </w:r>
    </w:p>
    <w:p w14:paraId="0000001F"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Sat:</w:t>
      </w:r>
      <w:r>
        <w:rPr>
          <w:rFonts w:ascii="Book Antiqua" w:eastAsia="Book Antiqua" w:hAnsi="Book Antiqua" w:cs="Book Antiqua"/>
          <w:sz w:val="28"/>
          <w:szCs w:val="28"/>
        </w:rPr>
        <w:t xml:space="preserve">  Being a watcher will give you a release of</w:t>
      </w:r>
      <w:r>
        <w:rPr>
          <w:rFonts w:ascii="Book Antiqua" w:eastAsia="Book Antiqua" w:hAnsi="Book Antiqua" w:cs="Book Antiqua"/>
          <w:sz w:val="28"/>
          <w:szCs w:val="28"/>
          <w:rtl/>
        </w:rPr>
        <w:t>هس</w:t>
      </w:r>
      <w:r>
        <w:rPr>
          <w:rFonts w:ascii="Book Antiqua" w:eastAsia="Book Antiqua" w:hAnsi="Book Antiqua" w:cs="Book Antiqua"/>
          <w:sz w:val="28"/>
          <w:szCs w:val="28"/>
        </w:rPr>
        <w:t xml:space="preserve"> many other things and it would be like Just Be. But it is different at the same time because you are consciously watching your thoughts; rather than being so unconscious that you feel at every moment that you are a part of what you are watching.  </w:t>
      </w:r>
    </w:p>
    <w:p w14:paraId="00000020"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نظاره گر بودن ( مانند فقط باش)  به شما امکان می‌دهد از بسیاری از چیزهای دیگر رها شوید، اما در عین حال متفاوت است زیرا شما آگاهانه در حال مشاهده افکار خود هستید. به جای اینکه آنقدر ناخودآگاه باشید که در هر لحظه احساس کنید بخشی از چیزی هستید که تماشا می‌کنید. </w:t>
      </w:r>
    </w:p>
    <w:p w14:paraId="00000021"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You cannot be a part of something that you are watching.  If you were, you </w:t>
      </w:r>
      <w:proofErr w:type="gramStart"/>
      <w:r>
        <w:rPr>
          <w:rFonts w:ascii="Book Antiqua" w:eastAsia="Book Antiqua" w:hAnsi="Book Antiqua" w:cs="Book Antiqua"/>
          <w:sz w:val="28"/>
          <w:szCs w:val="28"/>
        </w:rPr>
        <w:t>wouldn’t</w:t>
      </w:r>
      <w:proofErr w:type="gramEnd"/>
      <w:r>
        <w:rPr>
          <w:rFonts w:ascii="Book Antiqua" w:eastAsia="Book Antiqua" w:hAnsi="Book Antiqua" w:cs="Book Antiqua"/>
          <w:sz w:val="28"/>
          <w:szCs w:val="28"/>
        </w:rPr>
        <w:t xml:space="preserve"> be able to watch it!  Although watching has the feeling of Just to Be, but as all of you know, the benefit of it is that you are </w:t>
      </w:r>
      <w:proofErr w:type="gramStart"/>
      <w:r>
        <w:rPr>
          <w:rFonts w:ascii="Book Antiqua" w:eastAsia="Book Antiqua" w:hAnsi="Book Antiqua" w:cs="Book Antiqua"/>
          <w:sz w:val="28"/>
          <w:szCs w:val="28"/>
        </w:rPr>
        <w:t>actually watching</w:t>
      </w:r>
      <w:proofErr w:type="gramEnd"/>
      <w:r>
        <w:rPr>
          <w:rFonts w:ascii="Book Antiqua" w:eastAsia="Book Antiqua" w:hAnsi="Book Antiqua" w:cs="Book Antiqua"/>
          <w:sz w:val="28"/>
          <w:szCs w:val="28"/>
        </w:rPr>
        <w:t xml:space="preserve"> what needs to be watched, rather than what needs to be involved with and go unconscious.  </w:t>
      </w:r>
    </w:p>
    <w:p w14:paraId="00000022" w14:textId="77777777" w:rsidR="00E46834" w:rsidRDefault="00000000">
      <w:pPr>
        <w:bidi/>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tl/>
        </w:rPr>
        <w:t xml:space="preserve">شما نمی‌توانید بخشی از چیزی باشید که که در حال مشاهده آن هستید. اگر بودید قادر نبودید آن را مشاهده کنید! هرچند که مشاهده کردن همان احساس "فقط بودن" را دارد، اما همان‌طور که همه شما می‌دانید، فایده آن این است که شما در واقع  در حال مشاهده چیزی هستید که باید دیده شود نه چیزی که باید درگیرش شد و سپس ناخودآگاه شد. </w:t>
      </w:r>
    </w:p>
    <w:p w14:paraId="00000023"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When we are busy doing our work, if for a moment we stop, we realize that we were not conscious.  It was just automatically effort, problem solving, all the activities and all the stories around it are happening.  It is like a scene happening. </w:t>
      </w:r>
    </w:p>
    <w:p w14:paraId="00000024" w14:textId="77777777" w:rsidR="00E46834" w:rsidRDefault="00000000">
      <w:pPr>
        <w:bidi/>
        <w:spacing w:line="360" w:lineRule="auto"/>
        <w:rPr>
          <w:rFonts w:ascii="Book Antiqua" w:eastAsia="Book Antiqua" w:hAnsi="Book Antiqua" w:cs="Book Antiqua"/>
          <w:color w:val="EE0000"/>
          <w:sz w:val="28"/>
          <w:szCs w:val="28"/>
        </w:rPr>
      </w:pPr>
      <w:r>
        <w:rPr>
          <w:rFonts w:ascii="Book Antiqua" w:eastAsia="Book Antiqua" w:hAnsi="Book Antiqua" w:cs="Book Antiqua"/>
          <w:sz w:val="28"/>
          <w:szCs w:val="28"/>
          <w:rtl/>
        </w:rPr>
        <w:lastRenderedPageBreak/>
        <w:t>هنگامی که مشغول انجام کارهای خود هستیم، اگر فقط برای لحظه‌ای متوقف شویم، متوجه می‌شویم که آگاه نبوده ایم.  یعنی آنچه اتفاق افتاده فقط کوشش و تقلای اتوماتیک، حل مشکلات ، و فعالیت‌ها و</w:t>
      </w:r>
      <w:r>
        <w:rPr>
          <w:rFonts w:ascii="Book Antiqua" w:eastAsia="Book Antiqua" w:hAnsi="Book Antiqua" w:cs="Book Antiqua"/>
          <w:color w:val="EE0000"/>
          <w:sz w:val="28"/>
          <w:szCs w:val="28"/>
        </w:rPr>
        <w:t xml:space="preserve"> </w:t>
      </w:r>
      <w:r>
        <w:rPr>
          <w:rFonts w:ascii="Book Antiqua" w:eastAsia="Book Antiqua" w:hAnsi="Book Antiqua" w:cs="Book Antiqua"/>
          <w:sz w:val="28"/>
          <w:szCs w:val="28"/>
          <w:rtl/>
        </w:rPr>
        <w:t>داستان‌ها بوده است. همانند صحنه ای است که اتفاق می افتد.</w:t>
      </w:r>
    </w:p>
    <w:p w14:paraId="00000025"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But when we stop for a moment in the middle of our work, or in the middle of our activity and take the position of a watcher, it means allowing the attention to be on itself. Then we are awakened. We can see the nature in a clarity we never saw before. We understand people intuitively like never before, because we are present in the moment and conscious as a watcher. </w:t>
      </w:r>
    </w:p>
    <w:p w14:paraId="00000026"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 xml:space="preserve">  اما وقتی برای لحظه‌ای وسط کار یا فعالیت خود توقف می‌کنیم و نظاره گر می شویم، یعنی اجازه می دهیم توجه روی خود توجه معطوف شود، در آن موقع ما بیدار هستیم. می‌توانیم طبیعت را آن طور که هرگز ندیده بودیم به وضوح ببینیم. مردم را به گونه ای شهودی که قبلا هیچگاه نمی توانستیم درک می کنیم، زیرا ما در لحظه حضور داریم و به‌عنوان یک نظاره گر آگاه هستیم.</w:t>
      </w:r>
    </w:p>
    <w:p w14:paraId="00000027" w14:textId="77777777" w:rsidR="00E46834" w:rsidRDefault="00000000">
      <w:pPr>
        <w:spacing w:line="360" w:lineRule="auto"/>
        <w:jc w:val="both"/>
        <w:rPr>
          <w:rFonts w:ascii="Book Antiqua" w:eastAsia="Book Antiqua" w:hAnsi="Book Antiqua" w:cs="Book Antiqua"/>
          <w:sz w:val="28"/>
          <w:szCs w:val="28"/>
        </w:rPr>
      </w:pPr>
      <w:bookmarkStart w:id="2" w:name="_heading=h.ftdoazdaxoit" w:colFirst="0" w:colLast="0"/>
      <w:bookmarkEnd w:id="2"/>
      <w:r>
        <w:rPr>
          <w:rFonts w:ascii="Book Antiqua" w:eastAsia="Book Antiqua" w:hAnsi="Book Antiqua" w:cs="Book Antiqua"/>
          <w:sz w:val="28"/>
          <w:szCs w:val="28"/>
        </w:rPr>
        <w:t xml:space="preserve">As we advance, we realize that we cannot serve two masters. Meaning that even in our daily life, we are very conscious.  We are aware when we are unconscious because immediately discomfort comes.  Like I said, our Awareness is more evident. The effort to release the nonsense is less but to recognize the nonsense is much greater.  </w:t>
      </w:r>
    </w:p>
    <w:p w14:paraId="00000028" w14:textId="77777777" w:rsidR="00E46834" w:rsidRDefault="00000000">
      <w:pPr>
        <w:bidi/>
        <w:spacing w:line="360" w:lineRule="auto"/>
        <w:rPr>
          <w:rFonts w:ascii="Book Antiqua" w:eastAsia="Book Antiqua" w:hAnsi="Book Antiqua" w:cs="Book Antiqua"/>
          <w:sz w:val="28"/>
          <w:szCs w:val="28"/>
        </w:rPr>
      </w:pPr>
      <w:bookmarkStart w:id="3" w:name="_heading=h.n35emi2lajs8" w:colFirst="0" w:colLast="0"/>
      <w:bookmarkEnd w:id="3"/>
      <w:r>
        <w:rPr>
          <w:rFonts w:ascii="Book Antiqua" w:eastAsia="Book Antiqua" w:hAnsi="Book Antiqua" w:cs="Book Antiqua"/>
          <w:sz w:val="28"/>
          <w:szCs w:val="28"/>
          <w:rtl/>
        </w:rPr>
        <w:t xml:space="preserve">همانطور که گسترش پیدا می کنیم، متوجه می‌شویم که نمی‌توانیم به دو ارباب خدمت کنیم یعنی حتی در زندگی روزمره‌ مان هم بسیار آگاه هستیم. ما آگاه می شویم که نا آگاه شده ایم  چون بلافاصله احساس ناراحتی می کنیم. همان‌طور که گفتم، آگاهی ما آشکار تر شده است. اکنون ما برای رها شدن از بیهودگی ها کمتر تلاش می کنیم اما راحت تر از قبل می توانیم آنها را تشخیص دهیم.  </w:t>
      </w:r>
    </w:p>
    <w:p w14:paraId="00000029" w14:textId="77777777" w:rsidR="00E46834" w:rsidRDefault="00000000">
      <w:pPr>
        <w:jc w:val="both"/>
        <w:rPr>
          <w:rFonts w:ascii="Book Antiqua" w:eastAsia="Book Antiqua" w:hAnsi="Book Antiqua" w:cs="Book Antiqua"/>
          <w:sz w:val="28"/>
          <w:szCs w:val="28"/>
        </w:rPr>
      </w:pPr>
      <w:r>
        <w:rPr>
          <w:rFonts w:ascii="Book Antiqua" w:eastAsia="Book Antiqua" w:hAnsi="Book Antiqua" w:cs="Book Antiqua"/>
          <w:sz w:val="28"/>
          <w:szCs w:val="28"/>
        </w:rPr>
        <w:t>Question 4: Is the Watcher the Pure Consciousness or Beingness who sees without eyes and hears without ears?</w:t>
      </w:r>
    </w:p>
    <w:p w14:paraId="0000002A" w14:textId="77777777" w:rsidR="00E46834" w:rsidRDefault="00000000">
      <w:pPr>
        <w:bidi/>
        <w:rPr>
          <w:rFonts w:ascii="Book Antiqua" w:eastAsia="Book Antiqua" w:hAnsi="Book Antiqua" w:cs="Book Antiqua"/>
          <w:b/>
          <w:sz w:val="28"/>
          <w:szCs w:val="28"/>
        </w:rPr>
      </w:pPr>
      <w:r>
        <w:rPr>
          <w:rFonts w:ascii="Book Antiqua" w:eastAsia="Book Antiqua" w:hAnsi="Book Antiqua" w:cs="Book Antiqua"/>
          <w:b/>
          <w:sz w:val="28"/>
          <w:szCs w:val="28"/>
          <w:rtl/>
        </w:rPr>
        <w:lastRenderedPageBreak/>
        <w:t xml:space="preserve">سوال چهارم: </w:t>
      </w:r>
      <w:r>
        <w:rPr>
          <w:rFonts w:ascii="Book Antiqua" w:eastAsia="Book Antiqua" w:hAnsi="Book Antiqua" w:cs="Book Antiqua"/>
          <w:sz w:val="28"/>
          <w:szCs w:val="28"/>
          <w:rtl/>
        </w:rPr>
        <w:t>آیا نظاره گر همان ضمیر آگاهی خالص یا بودن است که بدون چشم می‌بیند و بدون گوش می‌شنود؟</w:t>
      </w:r>
    </w:p>
    <w:p w14:paraId="0000002B"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Sat:</w:t>
      </w:r>
      <w:r>
        <w:rPr>
          <w:rFonts w:ascii="Book Antiqua" w:eastAsia="Book Antiqua" w:hAnsi="Book Antiqua" w:cs="Book Antiqua"/>
          <w:sz w:val="28"/>
          <w:szCs w:val="28"/>
        </w:rPr>
        <w:t xml:space="preserve">  It depends to what intensity you are aware of yourself as a watcher.  If you are practicing, no it is not, it is just the way to get there.  But it gets to the point that the ego does not exist as a personality, and it is nothing but Awareness and the Witness!  But this </w:t>
      </w:r>
      <w:proofErr w:type="gramStart"/>
      <w:r>
        <w:rPr>
          <w:rFonts w:ascii="Book Antiqua" w:eastAsia="Book Antiqua" w:hAnsi="Book Antiqua" w:cs="Book Antiqua"/>
          <w:sz w:val="28"/>
          <w:szCs w:val="28"/>
        </w:rPr>
        <w:t>has to</w:t>
      </w:r>
      <w:proofErr w:type="gramEnd"/>
      <w:r>
        <w:rPr>
          <w:rFonts w:ascii="Book Antiqua" w:eastAsia="Book Antiqua" w:hAnsi="Book Antiqua" w:cs="Book Antiqua"/>
          <w:sz w:val="28"/>
          <w:szCs w:val="28"/>
        </w:rPr>
        <w:t xml:space="preserve"> be done through wisdom and the understanding of this knowledge of what is temporary, what is visible, and that what is watched cannot be our reality.  </w:t>
      </w:r>
    </w:p>
    <w:p w14:paraId="0000002C"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بستگی دارد که به عنوان یک نظاره گر تا چه حدی از خودتان آگاه هستید. اگر تمرین می کنید، نه این طور نیست، تمرین فقط راهی برای رسیدن به آن است. اما به جایی می‌رسد که  منیت به‌عنوان یک شخصیت وجود ندارد و چیزی جز آگاهی و شاهد باقی نمی ماند! اما این باید از طریق خرد و درک و فهمیدن این که چه چیزهایی موقتی‌اند و قابل مشاهده هستند انجام شود و این که آنچه قابل مشاهده است، نمی‌تواند واقعیت ما باشد.</w:t>
      </w:r>
    </w:p>
    <w:p w14:paraId="0000002D"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It really needs contemplation and what I mean by contemplation is really looking at what I am saying, looking at it and it will even make sense once the attention goes there.  We take everything </w:t>
      </w:r>
      <w:proofErr w:type="gramStart"/>
      <w:r>
        <w:rPr>
          <w:rFonts w:ascii="Book Antiqua" w:eastAsia="Book Antiqua" w:hAnsi="Book Antiqua" w:cs="Book Antiqua"/>
          <w:sz w:val="28"/>
          <w:szCs w:val="28"/>
        </w:rPr>
        <w:t>on the surface level</w:t>
      </w:r>
      <w:proofErr w:type="gramEnd"/>
      <w:r>
        <w:rPr>
          <w:rFonts w:ascii="Book Antiqua" w:eastAsia="Book Antiqua" w:hAnsi="Book Antiqua" w:cs="Book Antiqua"/>
          <w:sz w:val="28"/>
          <w:szCs w:val="28"/>
        </w:rPr>
        <w:t>; we accept everything that is said. Why not take a good look at it?</w:t>
      </w:r>
    </w:p>
    <w:p w14:paraId="0000002E"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این واقعا  نیاز به تعمق دارد و منظور من از تعمق این است که واقعا به آنچه می‌گویم توجه کنید، زیرا با توجه کردن به آن، حرف هایم برای تان معنی پیدا می کند. ما همه چیز را سطحی می گیریم؛ هر چیزی که گفته می‌شود را می‌پذیریم. چرا نگاه دقیق‌تری به آن نیندازیم؟</w:t>
      </w:r>
    </w:p>
    <w:p w14:paraId="0000002F" w14:textId="77777777" w:rsidR="00E46834" w:rsidRDefault="00000000">
      <w:pPr>
        <w:jc w:val="both"/>
        <w:rPr>
          <w:rFonts w:ascii="Book Antiqua" w:eastAsia="Book Antiqua" w:hAnsi="Book Antiqua" w:cs="Book Antiqua"/>
          <w:sz w:val="28"/>
          <w:szCs w:val="28"/>
        </w:rPr>
      </w:pPr>
      <w:bookmarkStart w:id="4" w:name="_heading=h.k19dk6enhgkt" w:colFirst="0" w:colLast="0"/>
      <w:bookmarkEnd w:id="4"/>
      <w:r>
        <w:rPr>
          <w:rFonts w:ascii="Book Antiqua" w:eastAsia="Book Antiqua" w:hAnsi="Book Antiqua" w:cs="Book Antiqua"/>
          <w:sz w:val="28"/>
          <w:szCs w:val="28"/>
        </w:rPr>
        <w:t>Question 5: How can we forgive someone who has hurt us? And if appropriate, would You please elaborate on the power of forgiveness?</w:t>
      </w:r>
    </w:p>
    <w:p w14:paraId="00000030" w14:textId="77777777" w:rsidR="00E46834" w:rsidRDefault="00000000">
      <w:pPr>
        <w:bidi/>
        <w:rPr>
          <w:rFonts w:ascii="Book Antiqua" w:eastAsia="Book Antiqua" w:hAnsi="Book Antiqua" w:cs="Book Antiqua"/>
          <w:b/>
          <w:sz w:val="28"/>
          <w:szCs w:val="28"/>
        </w:rPr>
      </w:pPr>
      <w:bookmarkStart w:id="5" w:name="_heading=h.hm45gwri5h3s" w:colFirst="0" w:colLast="0"/>
      <w:bookmarkEnd w:id="5"/>
      <w:r>
        <w:rPr>
          <w:rFonts w:ascii="Book Antiqua" w:eastAsia="Book Antiqua" w:hAnsi="Book Antiqua" w:cs="Book Antiqua"/>
          <w:b/>
          <w:sz w:val="28"/>
          <w:szCs w:val="28"/>
          <w:rtl/>
        </w:rPr>
        <w:t xml:space="preserve">سوال پنجم: </w:t>
      </w:r>
      <w:r>
        <w:rPr>
          <w:rFonts w:ascii="Book Antiqua" w:eastAsia="Book Antiqua" w:hAnsi="Book Antiqua" w:cs="Book Antiqua"/>
          <w:sz w:val="28"/>
          <w:szCs w:val="28"/>
          <w:rtl/>
        </w:rPr>
        <w:t>چگونه می‌توانیم کسی که به ما آسیب رسانده است را ببخشیم؟ و اگر صلاح می دانید، لطفاً درباره قدرت بخشش بیشتر توضیح دهید؟</w:t>
      </w:r>
    </w:p>
    <w:p w14:paraId="00000031"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lastRenderedPageBreak/>
        <w:t>Sat:</w:t>
      </w:r>
      <w:r>
        <w:rPr>
          <w:rFonts w:ascii="Book Antiqua" w:eastAsia="Book Antiqua" w:hAnsi="Book Antiqua" w:cs="Book Antiqua"/>
          <w:sz w:val="28"/>
          <w:szCs w:val="28"/>
        </w:rPr>
        <w:t xml:space="preserve">  Try not to forgive and see what happens to you.  Your mind will dwell on that scenario or situation, and you go </w:t>
      </w:r>
      <w:r>
        <w:rPr>
          <w:rFonts w:ascii="Book Antiqua" w:eastAsia="Book Antiqua" w:hAnsi="Book Antiqua" w:cs="Book Antiqua"/>
          <w:i/>
          <w:sz w:val="28"/>
          <w:szCs w:val="28"/>
        </w:rPr>
        <w:t xml:space="preserve">completely </w:t>
      </w:r>
      <w:r>
        <w:rPr>
          <w:rFonts w:ascii="Book Antiqua" w:eastAsia="Book Antiqua" w:hAnsi="Book Antiqua" w:cs="Book Antiqua"/>
          <w:sz w:val="28"/>
          <w:szCs w:val="28"/>
        </w:rPr>
        <w:t xml:space="preserve">unconscious. The mind makes up stories upon stories and next thing you know, you are drowning in it.  Forgiveness means “I am willing to forget.” You </w:t>
      </w:r>
      <w:proofErr w:type="gramStart"/>
      <w:r>
        <w:rPr>
          <w:rFonts w:ascii="Book Antiqua" w:eastAsia="Book Antiqua" w:hAnsi="Book Antiqua" w:cs="Book Antiqua"/>
          <w:sz w:val="28"/>
          <w:szCs w:val="28"/>
        </w:rPr>
        <w:t>can’t</w:t>
      </w:r>
      <w:proofErr w:type="gramEnd"/>
      <w:r>
        <w:rPr>
          <w:rFonts w:ascii="Book Antiqua" w:eastAsia="Book Antiqua" w:hAnsi="Book Antiqua" w:cs="Book Antiqua"/>
          <w:sz w:val="28"/>
          <w:szCs w:val="28"/>
        </w:rPr>
        <w:t xml:space="preserve"> forgive and not forget. So, </w:t>
      </w:r>
      <w:proofErr w:type="gramStart"/>
      <w:r>
        <w:rPr>
          <w:rFonts w:ascii="Book Antiqua" w:eastAsia="Book Antiqua" w:hAnsi="Book Antiqua" w:cs="Book Antiqua"/>
          <w:sz w:val="28"/>
          <w:szCs w:val="28"/>
        </w:rPr>
        <w:t>let’s</w:t>
      </w:r>
      <w:proofErr w:type="gramEnd"/>
      <w:r>
        <w:rPr>
          <w:rFonts w:ascii="Book Antiqua" w:eastAsia="Book Antiqua" w:hAnsi="Book Antiqua" w:cs="Book Antiqua"/>
          <w:sz w:val="28"/>
          <w:szCs w:val="28"/>
        </w:rPr>
        <w:t xml:space="preserve"> start with forgetting.</w:t>
      </w:r>
    </w:p>
    <w:p w14:paraId="00000032"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سعی کنید که نبخشید و ببینید چه اتفاقی برایتان می‌افتد. ذهنتان روی آن سناریو یا موقعیت تمرکز خواهد کرد و کاملاً ناخودآگاه می‌شوید. ذهن، داستانی پشت داستان دیگر می سازد و یک دفعه متوجه می‌شوید که در آن غرق شده‌اید. بخشش یعنی " حاضرم فراموش کنم." نمی‌توانید ببخشی ولی فراموش نکنید. پس بیایید از فراموش کردن شروع کنیم.</w:t>
      </w:r>
    </w:p>
    <w:p w14:paraId="00000033"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What is the past, means it is not now.  If you hold onto it, it is now, but you have a choice to let go.  Once you let go of your past, whether it is this way or that way, your heart is open because it is not busy with stories.  </w:t>
      </w:r>
    </w:p>
    <w:p w14:paraId="00000034"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گذشته چیست؟ گذشته یعنی چیزی که اکنون نیست. اگر به آن بچسبید، تبدیل به حال می‌شود. اما شما این انتخاب  را دارید که رهایش کنید. وقتی گذشته‌تان را رها می‌کنید، چه این طور بوده باشد، چه آن طور، قلبتان باز می‌شود چون دیگر درگیر داستان ها نیستید.</w:t>
      </w:r>
    </w:p>
    <w:p w14:paraId="00000035"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Also, we </w:t>
      </w:r>
      <w:proofErr w:type="gramStart"/>
      <w:r>
        <w:rPr>
          <w:rFonts w:ascii="Book Antiqua" w:eastAsia="Book Antiqua" w:hAnsi="Book Antiqua" w:cs="Book Antiqua"/>
          <w:sz w:val="28"/>
          <w:szCs w:val="28"/>
        </w:rPr>
        <w:t>have to</w:t>
      </w:r>
      <w:proofErr w:type="gramEnd"/>
      <w:r>
        <w:rPr>
          <w:rFonts w:ascii="Book Antiqua" w:eastAsia="Book Antiqua" w:hAnsi="Book Antiqua" w:cs="Book Antiqua"/>
          <w:sz w:val="28"/>
          <w:szCs w:val="28"/>
        </w:rPr>
        <w:t xml:space="preserve"> realize that whatever has happened in our lives, whether it was good, </w:t>
      </w:r>
      <w:proofErr w:type="gramStart"/>
      <w:r>
        <w:rPr>
          <w:rFonts w:ascii="Book Antiqua" w:eastAsia="Book Antiqua" w:hAnsi="Book Antiqua" w:cs="Book Antiqua"/>
          <w:sz w:val="28"/>
          <w:szCs w:val="28"/>
        </w:rPr>
        <w:t>bad</w:t>
      </w:r>
      <w:proofErr w:type="gramEnd"/>
      <w:r>
        <w:rPr>
          <w:rFonts w:ascii="Book Antiqua" w:eastAsia="Book Antiqua" w:hAnsi="Book Antiqua" w:cs="Book Antiqua"/>
          <w:sz w:val="28"/>
          <w:szCs w:val="28"/>
        </w:rPr>
        <w:t xml:space="preserve"> or horrible, it is the way it needed to go. In other words, we had nothing to do with it. In other words, we could not change it or resist it- just the fact that it did happen. </w:t>
      </w:r>
    </w:p>
    <w:p w14:paraId="00000036"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همچنین باید درک کنیم که هر چه در زندگی‌مان اتفاق افتاده، چه خوب، بد یا وحشتناک، همانی است که باید اتفاق می افتاده است. به عبارت دیگر، ما هیچ نقشی در آن نداشتیم. یعنی، نمی‌توانستیم آن را تغییر دهیم یا در برابر آن مقاومت کنیم</w:t>
      </w:r>
      <w:r>
        <w:rPr>
          <w:rFonts w:ascii="Arial" w:eastAsia="Arial" w:hAnsi="Arial" w:cs="Arial"/>
          <w:sz w:val="28"/>
          <w:szCs w:val="28"/>
        </w:rPr>
        <w:t xml:space="preserve"> </w:t>
      </w:r>
      <w:r>
        <w:rPr>
          <w:rFonts w:ascii="Book Antiqua" w:eastAsia="Book Antiqua" w:hAnsi="Book Antiqua" w:cs="Book Antiqua"/>
          <w:sz w:val="28"/>
          <w:szCs w:val="28"/>
          <w:rtl/>
        </w:rPr>
        <w:t xml:space="preserve">چون خودش اتفاق افتاده است. </w:t>
      </w:r>
    </w:p>
    <w:p w14:paraId="00000037"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lastRenderedPageBreak/>
        <w:t xml:space="preserve">So, forgiveness is </w:t>
      </w:r>
      <w:proofErr w:type="gramStart"/>
      <w:r>
        <w:rPr>
          <w:rFonts w:ascii="Book Antiqua" w:eastAsia="Book Antiqua" w:hAnsi="Book Antiqua" w:cs="Book Antiqua"/>
          <w:sz w:val="28"/>
          <w:szCs w:val="28"/>
        </w:rPr>
        <w:t>really not</w:t>
      </w:r>
      <w:proofErr w:type="gramEnd"/>
      <w:r>
        <w:rPr>
          <w:rFonts w:ascii="Book Antiqua" w:eastAsia="Book Antiqua" w:hAnsi="Book Antiqua" w:cs="Book Antiqua"/>
          <w:sz w:val="28"/>
          <w:szCs w:val="28"/>
        </w:rPr>
        <w:t xml:space="preserve"> dwelling on the past, because if we do dwell on the past, we can never let go of the ego- that ‘me’ and ‘mine.’ Let it all go and then it turns to forgiveness.  And maybe you forget enough that you </w:t>
      </w:r>
      <w:proofErr w:type="gramStart"/>
      <w:r>
        <w:rPr>
          <w:rFonts w:ascii="Book Antiqua" w:eastAsia="Book Antiqua" w:hAnsi="Book Antiqua" w:cs="Book Antiqua"/>
          <w:sz w:val="28"/>
          <w:szCs w:val="28"/>
        </w:rPr>
        <w:t>don’t</w:t>
      </w:r>
      <w:proofErr w:type="gramEnd"/>
      <w:r>
        <w:rPr>
          <w:rFonts w:ascii="Book Antiqua" w:eastAsia="Book Antiqua" w:hAnsi="Book Antiqua" w:cs="Book Antiqua"/>
          <w:sz w:val="28"/>
          <w:szCs w:val="28"/>
        </w:rPr>
        <w:t xml:space="preserve"> even need to forgive it because you already forgot it. </w:t>
      </w:r>
    </w:p>
    <w:p w14:paraId="00000038"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پس، بخشش در واقع یعنی مدام در گذشته نماندن، چون اگر در گذشته بمانیم، هرگز نمی‌توانیم از منیت، آن «من» و «مال من»، رها شویم. همه‌چیز را رها کنید، سپس این رهاسازی تبدیل به بخشش می‌شود. شاید آن‌قدر فراموش کنید که دیگر نیازی به بخشش نداشته باشید، چون دیگر آن را فراموش کرده‌اید.</w:t>
      </w:r>
    </w:p>
    <w:p w14:paraId="00000039" w14:textId="77777777" w:rsidR="00E46834" w:rsidRDefault="00000000">
      <w:pPr>
        <w:spacing w:line="360" w:lineRule="auto"/>
        <w:jc w:val="both"/>
        <w:rPr>
          <w:rFonts w:ascii="Book Antiqua" w:eastAsia="Book Antiqua" w:hAnsi="Book Antiqua" w:cs="Book Antiqua"/>
          <w:sz w:val="28"/>
          <w:szCs w:val="28"/>
        </w:rPr>
      </w:pPr>
      <w:bookmarkStart w:id="6" w:name="_heading=h.leam0qblc1xb" w:colFirst="0" w:colLast="0"/>
      <w:bookmarkEnd w:id="6"/>
      <w:r>
        <w:rPr>
          <w:rFonts w:ascii="Book Antiqua" w:eastAsia="Book Antiqua" w:hAnsi="Book Antiqua" w:cs="Book Antiqua"/>
          <w:sz w:val="28"/>
          <w:szCs w:val="28"/>
        </w:rPr>
        <w:t xml:space="preserve">But holding onto something, or some situation that was hurtful, why? </w:t>
      </w:r>
      <w:r>
        <w:rPr>
          <w:rFonts w:ascii="Book Antiqua" w:eastAsia="Book Antiqua" w:hAnsi="Book Antiqua" w:cs="Book Antiqua"/>
          <w:i/>
          <w:sz w:val="28"/>
          <w:szCs w:val="28"/>
        </w:rPr>
        <w:t>Let it all go</w:t>
      </w:r>
      <w:r>
        <w:rPr>
          <w:rFonts w:ascii="Book Antiqua" w:eastAsia="Book Antiqua" w:hAnsi="Book Antiqua" w:cs="Book Antiqua"/>
          <w:sz w:val="28"/>
          <w:szCs w:val="28"/>
        </w:rPr>
        <w:t xml:space="preserve">, so you can be happy and if you insist on forgiving, then do it for your own heart because you want to move on.  When we </w:t>
      </w:r>
      <w:proofErr w:type="gramStart"/>
      <w:r>
        <w:rPr>
          <w:rFonts w:ascii="Book Antiqua" w:eastAsia="Book Antiqua" w:hAnsi="Book Antiqua" w:cs="Book Antiqua"/>
          <w:sz w:val="28"/>
          <w:szCs w:val="28"/>
        </w:rPr>
        <w:t>don’t</w:t>
      </w:r>
      <w:proofErr w:type="gramEnd"/>
      <w:r>
        <w:rPr>
          <w:rFonts w:ascii="Book Antiqua" w:eastAsia="Book Antiqua" w:hAnsi="Book Antiqua" w:cs="Book Antiqua"/>
          <w:sz w:val="28"/>
          <w:szCs w:val="28"/>
        </w:rPr>
        <w:t xml:space="preserve"> take inventory of our hurt in the past, then we are free to move forward. But if we keep reviewing our past, when is the time to let go?  </w:t>
      </w:r>
    </w:p>
    <w:p w14:paraId="0000003A"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اما چرا به چیزی یا وضعیتی که دردناک بوده است بچسبیم، چرا؟  همه آنها را رها کنید تا بتوانید خوشحال باشید و اگر اصرار به بخشیدن دارید، پس این کار را برای قلب خودتان انجام دهید چون  دیگر می‌خواهید آن را پشت سر بگذرید. وقتی آسیب‌های گذشته‌مان را مرورنکنیم، آزادیم که به جلو حرکت کنیم. اما اگر مدام  گذشته‌مان را مرور کنیم، پس کی وقت رها کردن است؟</w:t>
      </w:r>
    </w:p>
    <w:p w14:paraId="0000003B"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Everything that has happened thus far was perfect- the good, the bad, the painful and the pleasurable.  This is why I am really against opening suitcases or giving out information to one another, information of horror, or useless information. We need to really choose our words- either it is humorous, </w:t>
      </w:r>
      <w:proofErr w:type="gramStart"/>
      <w:r>
        <w:rPr>
          <w:rFonts w:ascii="Book Antiqua" w:eastAsia="Book Antiqua" w:hAnsi="Book Antiqua" w:cs="Book Antiqua"/>
          <w:sz w:val="28"/>
          <w:szCs w:val="28"/>
        </w:rPr>
        <w:t>inspiring</w:t>
      </w:r>
      <w:proofErr w:type="gramEnd"/>
      <w:r>
        <w:rPr>
          <w:rFonts w:ascii="Book Antiqua" w:eastAsia="Book Antiqua" w:hAnsi="Book Antiqua" w:cs="Book Antiqua"/>
          <w:sz w:val="28"/>
          <w:szCs w:val="28"/>
        </w:rPr>
        <w:t xml:space="preserve"> or important.  That in turn translates into our own joy and gratitude.  </w:t>
      </w:r>
    </w:p>
    <w:p w14:paraId="0000003C" w14:textId="77777777" w:rsidR="00E46834" w:rsidRDefault="00000000">
      <w:pPr>
        <w:bidi/>
        <w:spacing w:line="360" w:lineRule="auto"/>
        <w:rPr>
          <w:rFonts w:ascii="Book Antiqua" w:eastAsia="Book Antiqua" w:hAnsi="Book Antiqua" w:cs="Book Antiqua"/>
          <w:color w:val="EE0000"/>
          <w:sz w:val="28"/>
          <w:szCs w:val="28"/>
        </w:rPr>
      </w:pPr>
      <w:r>
        <w:rPr>
          <w:rFonts w:ascii="Book Antiqua" w:eastAsia="Book Antiqua" w:hAnsi="Book Antiqua" w:cs="Book Antiqua"/>
          <w:sz w:val="28"/>
          <w:szCs w:val="28"/>
          <w:rtl/>
        </w:rPr>
        <w:lastRenderedPageBreak/>
        <w:t>هر چیزی که تاکنون اتفاق افتاده، کامل بوده است</w:t>
      </w:r>
      <w:r>
        <w:rPr>
          <w:rFonts w:ascii="Arial" w:eastAsia="Arial" w:hAnsi="Arial" w:cs="Arial"/>
          <w:sz w:val="28"/>
          <w:szCs w:val="28"/>
        </w:rPr>
        <w:t>-</w:t>
      </w:r>
      <w:r>
        <w:rPr>
          <w:rFonts w:ascii="Book Antiqua" w:eastAsia="Book Antiqua" w:hAnsi="Book Antiqua" w:cs="Book Antiqua"/>
          <w:sz w:val="28"/>
          <w:szCs w:val="28"/>
          <w:rtl/>
        </w:rPr>
        <w:t xml:space="preserve">چه خوب، چه بد، چه دردناک و چه لذت‌بخش. به همین دلیل من واقعاً مخالف باز کردن چمدان‌ها یا رد و بدل کردن اطلاعات با یکدیگر هستم، اطلاعاتی که وحشتناک یا بی‌فایده اند. ما باید واقعاً </w:t>
      </w:r>
      <w:r>
        <w:rPr>
          <w:rFonts w:ascii="Arial" w:eastAsia="Arial" w:hAnsi="Arial" w:cs="Arial"/>
          <w:sz w:val="28"/>
          <w:szCs w:val="28"/>
          <w:rtl/>
        </w:rPr>
        <w:t xml:space="preserve">در انتخاب کلمات مان </w:t>
      </w:r>
      <w:r>
        <w:rPr>
          <w:rFonts w:ascii="Book Antiqua" w:eastAsia="Book Antiqua" w:hAnsi="Book Antiqua" w:cs="Book Antiqua"/>
          <w:sz w:val="28"/>
          <w:szCs w:val="28"/>
          <w:rtl/>
        </w:rPr>
        <w:t>چه آنها طنز آمیز و خنده دار، الهام‌بخش یا مهم باشند دقت کنیم، چرا که در نهایت این فرآیند به شادی و قدردانی در وجود خودمان تبدیل می‌شود.</w:t>
      </w:r>
      <w:r>
        <w:rPr>
          <w:rFonts w:ascii="Book Antiqua" w:eastAsia="Book Antiqua" w:hAnsi="Book Antiqua" w:cs="Book Antiqua"/>
          <w:color w:val="EE0000"/>
          <w:sz w:val="28"/>
          <w:szCs w:val="28"/>
        </w:rPr>
        <w:t xml:space="preserve"> </w:t>
      </w:r>
    </w:p>
    <w:p w14:paraId="0000003D" w14:textId="77777777" w:rsidR="00E46834" w:rsidRDefault="00000000">
      <w:pPr>
        <w:jc w:val="both"/>
        <w:rPr>
          <w:rFonts w:ascii="Book Antiqua" w:eastAsia="Book Antiqua" w:hAnsi="Book Antiqua" w:cs="Book Antiqua"/>
          <w:sz w:val="28"/>
          <w:szCs w:val="28"/>
        </w:rPr>
      </w:pPr>
      <w:r>
        <w:rPr>
          <w:rFonts w:ascii="Book Antiqua" w:eastAsia="Book Antiqua" w:hAnsi="Book Antiqua" w:cs="Book Antiqua"/>
          <w:sz w:val="28"/>
          <w:szCs w:val="28"/>
        </w:rPr>
        <w:t xml:space="preserve">Question 6: After Livestream on April 10, 2024, </w:t>
      </w:r>
      <w:proofErr w:type="gramStart"/>
      <w:r>
        <w:rPr>
          <w:rFonts w:ascii="Book Antiqua" w:eastAsia="Book Antiqua" w:hAnsi="Book Antiqua" w:cs="Book Antiqua"/>
          <w:sz w:val="28"/>
          <w:szCs w:val="28"/>
        </w:rPr>
        <w:t>You</w:t>
      </w:r>
      <w:proofErr w:type="gramEnd"/>
      <w:r>
        <w:rPr>
          <w:rFonts w:ascii="Book Antiqua" w:eastAsia="Book Antiqua" w:hAnsi="Book Antiqua" w:cs="Book Antiqua"/>
          <w:sz w:val="28"/>
          <w:szCs w:val="28"/>
        </w:rPr>
        <w:t xml:space="preserve"> said, “When the mind looks at the mind, it stops. When the mind looks at the objects, it starts. When the heart looks at the heart, it is Consciousness being conscious of Itself. When it </w:t>
      </w:r>
      <w:proofErr w:type="gramStart"/>
      <w:r>
        <w:rPr>
          <w:rFonts w:ascii="Book Antiqua" w:eastAsia="Book Antiqua" w:hAnsi="Book Antiqua" w:cs="Book Antiqua"/>
          <w:sz w:val="28"/>
          <w:szCs w:val="28"/>
        </w:rPr>
        <w:t>doesn’t</w:t>
      </w:r>
      <w:proofErr w:type="gramEnd"/>
      <w:r>
        <w:rPr>
          <w:rFonts w:ascii="Book Antiqua" w:eastAsia="Book Antiqua" w:hAnsi="Book Antiqua" w:cs="Book Antiqua"/>
          <w:sz w:val="28"/>
          <w:szCs w:val="28"/>
        </w:rPr>
        <w:t xml:space="preserve">, the emotions and feelings are an interference.” </w:t>
      </w:r>
    </w:p>
    <w:p w14:paraId="0000003E" w14:textId="77777777" w:rsidR="00E46834" w:rsidRDefault="00000000">
      <w:pPr>
        <w:jc w:val="both"/>
        <w:rPr>
          <w:rFonts w:ascii="Book Antiqua" w:eastAsia="Book Antiqua" w:hAnsi="Book Antiqua" w:cs="Book Antiqua"/>
          <w:sz w:val="28"/>
          <w:szCs w:val="28"/>
        </w:rPr>
      </w:pPr>
      <w:r>
        <w:rPr>
          <w:rFonts w:ascii="Book Antiqua" w:eastAsia="Book Antiqua" w:hAnsi="Book Antiqua" w:cs="Book Antiqua"/>
          <w:sz w:val="28"/>
          <w:szCs w:val="28"/>
        </w:rPr>
        <w:t>My question is, what does the “heart looks at the heart” mean? And, with what practice is the heart looking at the heart?</w:t>
      </w:r>
    </w:p>
    <w:p w14:paraId="0000003F" w14:textId="77777777" w:rsidR="00E46834" w:rsidRDefault="00000000">
      <w:pPr>
        <w:bidi/>
        <w:rPr>
          <w:rFonts w:ascii="Book Antiqua" w:eastAsia="Book Antiqua" w:hAnsi="Book Antiqua" w:cs="Book Antiqua"/>
          <w:b/>
          <w:sz w:val="28"/>
          <w:szCs w:val="28"/>
        </w:rPr>
      </w:pPr>
      <w:r>
        <w:rPr>
          <w:rFonts w:ascii="Book Antiqua" w:eastAsia="Book Antiqua" w:hAnsi="Book Antiqua" w:cs="Book Antiqua"/>
          <w:b/>
          <w:sz w:val="28"/>
          <w:szCs w:val="28"/>
          <w:rtl/>
        </w:rPr>
        <w:t xml:space="preserve">سوال ششم: شما </w:t>
      </w:r>
      <w:r>
        <w:rPr>
          <w:rFonts w:ascii="Book Antiqua" w:eastAsia="Book Antiqua" w:hAnsi="Book Antiqua" w:cs="Book Antiqua"/>
          <w:sz w:val="28"/>
          <w:szCs w:val="28"/>
          <w:rtl/>
        </w:rPr>
        <w:t>بعد از لایواستریم ۱۰ آوریل ۲۰۲۴، گفتید: "وقتی ذهن به ذهن نگاه می‌کند، متوقف می‌شود. وقتی ذهن به اشیاء نگاه می‌کند، شروع به کار می کند. وقتی قلب به قلب نگاه می‌کند، یعنی ضمیر آگاهی  از خودش آگاه است. وقتی این طور نباشد، احساسات و عواطف مداخله می کنند."</w:t>
      </w:r>
    </w:p>
    <w:p w14:paraId="00000040" w14:textId="77777777" w:rsidR="00E46834" w:rsidRDefault="00000000">
      <w:pPr>
        <w:bidi/>
        <w:jc w:val="both"/>
        <w:rPr>
          <w:rFonts w:ascii="Book Antiqua" w:eastAsia="Book Antiqua" w:hAnsi="Book Antiqua" w:cs="Book Antiqua"/>
          <w:sz w:val="28"/>
          <w:szCs w:val="28"/>
        </w:rPr>
      </w:pPr>
      <w:r>
        <w:rPr>
          <w:rFonts w:ascii="Book Antiqua" w:eastAsia="Book Antiqua" w:hAnsi="Book Antiqua" w:cs="Book Antiqua"/>
          <w:sz w:val="28"/>
          <w:szCs w:val="28"/>
          <w:rtl/>
        </w:rPr>
        <w:t>سوال من این است که منظور از "قلب به قلب نگاه می‌کند" چیست؟ و با چه تمرینی قلب به قلب نگاه می‌کند؟</w:t>
      </w:r>
    </w:p>
    <w:p w14:paraId="00000041"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Sat:</w:t>
      </w:r>
      <w:r>
        <w:rPr>
          <w:rFonts w:ascii="Book Antiqua" w:eastAsia="Book Antiqua" w:hAnsi="Book Antiqua" w:cs="Book Antiqua"/>
          <w:sz w:val="28"/>
          <w:szCs w:val="28"/>
        </w:rPr>
        <w:t xml:space="preserve">  Being conscious of your Consciousness without contents!  In other words, being in silence and being just aware of silence and your Presence.  And I </w:t>
      </w:r>
      <w:proofErr w:type="gramStart"/>
      <w:r>
        <w:rPr>
          <w:rFonts w:ascii="Book Antiqua" w:eastAsia="Book Antiqua" w:hAnsi="Book Antiqua" w:cs="Book Antiqua"/>
          <w:sz w:val="28"/>
          <w:szCs w:val="28"/>
        </w:rPr>
        <w:t>don’t</w:t>
      </w:r>
      <w:proofErr w:type="gramEnd"/>
      <w:r>
        <w:rPr>
          <w:rFonts w:ascii="Book Antiqua" w:eastAsia="Book Antiqua" w:hAnsi="Book Antiqua" w:cs="Book Antiqua"/>
          <w:sz w:val="28"/>
          <w:szCs w:val="28"/>
        </w:rPr>
        <w:t xml:space="preserve"> mean presence as body and mind, there is a Presence if you are used to looking at it, </w:t>
      </w:r>
      <w:proofErr w:type="gramStart"/>
      <w:r>
        <w:rPr>
          <w:rFonts w:ascii="Book Antiqua" w:eastAsia="Book Antiqua" w:hAnsi="Book Antiqua" w:cs="Book Antiqua"/>
          <w:sz w:val="28"/>
          <w:szCs w:val="28"/>
        </w:rPr>
        <w:t>It</w:t>
      </w:r>
      <w:proofErr w:type="gramEnd"/>
      <w:r>
        <w:rPr>
          <w:rFonts w:ascii="Book Antiqua" w:eastAsia="Book Antiqua" w:hAnsi="Book Antiqua" w:cs="Book Antiqua"/>
          <w:sz w:val="28"/>
          <w:szCs w:val="28"/>
        </w:rPr>
        <w:t xml:space="preserve"> becomes very clear for you.  </w:t>
      </w:r>
    </w:p>
    <w:p w14:paraId="00000042"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آگاه بودن از ضمیر آگاهی خودتان بدون محتوا! به عبارت دیگر، بودن در سکوت و فقط آگاه بودن از سکوت و حضورتان. منظورم از حضور، به عنوان  بدن و ذهن نیست؛ حضوری هست که اگر به توجه کردنش عادت کنید برایتان بسیار واضح می‌شود.</w:t>
      </w:r>
    </w:p>
    <w:p w14:paraId="00000043"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When we go into silence, there are no contents of activity and energy of the mind or anything else.  Then we are conscious of Consciousness without any contents.  In other words, the Consciousness is just there and the movement objectifies it. </w:t>
      </w:r>
    </w:p>
    <w:p w14:paraId="00000044"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lastRenderedPageBreak/>
        <w:t xml:space="preserve"> وقتی  به سکوت می‌ رویم، در آنجا هیچ محتوایی ازفعالیت یا انرژی ذهنی یا چیز دیگری وجود ندارد. سپس از ضمیرآگاهی که بدون هیچ محتوایی است آگاه می‌شویم. به عبارت دیگر، ضمیرآگاهی فقط هست و حرکت یا جنبش، به آن فردیت می دهد. </w:t>
      </w:r>
    </w:p>
    <w:p w14:paraId="00000045"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So, when we just stay on the ground of silence and [are] looking at our own Existence, at our own Presence and I </w:t>
      </w:r>
      <w:proofErr w:type="gramStart"/>
      <w:r>
        <w:rPr>
          <w:rFonts w:ascii="Book Antiqua" w:eastAsia="Book Antiqua" w:hAnsi="Book Antiqua" w:cs="Book Antiqua"/>
          <w:sz w:val="28"/>
          <w:szCs w:val="28"/>
        </w:rPr>
        <w:t>don’t</w:t>
      </w:r>
      <w:proofErr w:type="gramEnd"/>
      <w:r>
        <w:rPr>
          <w:rFonts w:ascii="Book Antiqua" w:eastAsia="Book Antiqua" w:hAnsi="Book Antiqua" w:cs="Book Antiqua"/>
          <w:sz w:val="28"/>
          <w:szCs w:val="28"/>
        </w:rPr>
        <w:t xml:space="preserve"> mean body and mind. When I say our “Existence” you get familiar with it when you practice it. There is a Beingness and when we catch that Beingness in ourself, then there is no mind. We </w:t>
      </w:r>
      <w:proofErr w:type="gramStart"/>
      <w:r>
        <w:rPr>
          <w:rFonts w:ascii="Book Antiqua" w:eastAsia="Book Antiqua" w:hAnsi="Book Antiqua" w:cs="Book Antiqua"/>
          <w:sz w:val="28"/>
          <w:szCs w:val="28"/>
        </w:rPr>
        <w:t>can’t</w:t>
      </w:r>
      <w:proofErr w:type="gramEnd"/>
      <w:r>
        <w:rPr>
          <w:rFonts w:ascii="Book Antiqua" w:eastAsia="Book Antiqua" w:hAnsi="Book Antiqua" w:cs="Book Antiqua"/>
          <w:sz w:val="28"/>
          <w:szCs w:val="28"/>
        </w:rPr>
        <w:t xml:space="preserve"> even say “calm mind” or “an empty mind,” there is no mind!  That is being conscious of your Consciousness, and you have transcended the creation as we know it.  </w:t>
      </w:r>
    </w:p>
    <w:p w14:paraId="00000046"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 xml:space="preserve">پس، وقتی در زمین سکوت می‌مانیم و به هستیِ خود، به حضور خود نگاه می‌کنیم ، منظورم بدن و ذهن نیست، کم‌کم وقتی من می گویم </w:t>
      </w:r>
      <w:r>
        <w:rPr>
          <w:rFonts w:ascii="Book Antiqua" w:eastAsia="Book Antiqua" w:hAnsi="Book Antiqua" w:cs="Book Antiqua"/>
          <w:b/>
          <w:sz w:val="28"/>
          <w:szCs w:val="28"/>
          <w:rtl/>
        </w:rPr>
        <w:t xml:space="preserve">"هستی مان" </w:t>
      </w:r>
      <w:r>
        <w:rPr>
          <w:rFonts w:ascii="Book Antiqua" w:eastAsia="Book Antiqua" w:hAnsi="Book Antiqua" w:cs="Book Antiqua"/>
          <w:sz w:val="28"/>
          <w:szCs w:val="28"/>
          <w:rtl/>
        </w:rPr>
        <w:t>با تمرین کردن با آن آشنا می شوید.</w:t>
      </w:r>
    </w:p>
    <w:p w14:paraId="00000047"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یک بودن وجود دارد و وقتی آن بودن را در خودمان پیدا می‌کنیم، دیگر ذهنی نیست!  حتی نمی‌توانیم بگوییم "ذهن آرام" یا "ذهن خالی"، ذهنی در کار نیست! این آگاه بودن از ضمیر آگاهی است ، در این حالت شما از آفرینشی که ما می‌شناسیم فراتر رفته‌اید.</w:t>
      </w:r>
    </w:p>
    <w:p w14:paraId="00000048"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Pr>
        <w:t xml:space="preserve"> </w:t>
      </w:r>
    </w:p>
    <w:p w14:paraId="00000049"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And yes, when you leave the thinking behind, you allow the attention to detach itself from the thinking and descend to the heart and you stay there consciously.  It is Consciousness being Conscious of Itself.  The practice is that every time we sit in silence and we bring our attention down, we become only conscious of tranquility and stillness- which is Pure Consciousness. </w:t>
      </w:r>
    </w:p>
    <w:p w14:paraId="0000004A"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lastRenderedPageBreak/>
        <w:t>بله، وقتی که فکر کردن را رها می کنید، اجازه می‌دهید توجه از فکرکردن جدا شود ( و رو به پایین به سمت قلب برود) و شما آگاهانه در آنجا می مانید. این همان ضمیرآگاهی است که از خودش آگاه است. تمرین این است که هر بار که در سکوت می‌نشینیم و توجه خود را پایین می‌آوریم، تنها  از آرامش و سکون آگاه می‌شویم</w:t>
      </w:r>
      <w:r>
        <w:rPr>
          <w:rFonts w:ascii="Arial" w:eastAsia="Arial" w:hAnsi="Arial" w:cs="Arial"/>
          <w:sz w:val="28"/>
          <w:szCs w:val="28"/>
        </w:rPr>
        <w:t>-</w:t>
      </w:r>
      <w:r>
        <w:rPr>
          <w:rFonts w:ascii="Book Antiqua" w:eastAsia="Book Antiqua" w:hAnsi="Book Antiqua" w:cs="Book Antiqua"/>
          <w:sz w:val="28"/>
          <w:szCs w:val="28"/>
          <w:rtl/>
        </w:rPr>
        <w:t xml:space="preserve">که همان ضمیر آگاهی خالص است. </w:t>
      </w:r>
    </w:p>
    <w:p w14:paraId="0000004B"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I would now like to talk for a moment about gratitude again.  I know that you are all doing it. I want to know the effect of your doing [it], if anybody has any sharing. I am sure everybody practices gratitude.</w:t>
      </w:r>
    </w:p>
    <w:p w14:paraId="0000004C" w14:textId="77777777" w:rsidR="00E46834" w:rsidRDefault="00000000">
      <w:pPr>
        <w:bidi/>
        <w:spacing w:line="360" w:lineRule="auto"/>
        <w:rPr>
          <w:rFonts w:ascii="Book Antiqua" w:eastAsia="Book Antiqua" w:hAnsi="Book Antiqua" w:cs="Book Antiqua"/>
          <w:sz w:val="28"/>
          <w:szCs w:val="28"/>
        </w:rPr>
      </w:pPr>
      <w:bookmarkStart w:id="7" w:name="_heading=h.uv9i2x8v0lwl" w:colFirst="0" w:colLast="0"/>
      <w:bookmarkEnd w:id="7"/>
      <w:r>
        <w:rPr>
          <w:rFonts w:ascii="Book Antiqua" w:eastAsia="Book Antiqua" w:hAnsi="Book Antiqua" w:cs="Book Antiqua"/>
          <w:sz w:val="28"/>
          <w:szCs w:val="28"/>
          <w:rtl/>
        </w:rPr>
        <w:t>اکنون می‌خواهم دوباره لحظه ای‌ درباره قدردانی صحبت کنم. می‌دانم که همه شما آن را انجام می‌دهید. می‌خواهم بدانم تأثیراین کار برای شما چیست چون مطمئنم که همه سپاسگزاری را تمرین می‌کنند.</w:t>
      </w:r>
    </w:p>
    <w:p w14:paraId="0000004D"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w:t>
      </w:r>
      <w:r>
        <w:rPr>
          <w:rFonts w:ascii="Book Antiqua" w:eastAsia="Book Antiqua" w:hAnsi="Book Antiqua" w:cs="Book Antiqua"/>
          <w:sz w:val="28"/>
          <w:szCs w:val="28"/>
        </w:rPr>
        <w:t xml:space="preserve">Several people share their experience, how they practice gratitude and the effect it has and continues to have in their lives. </w:t>
      </w:r>
    </w:p>
    <w:p w14:paraId="0000004E"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چندین نفر تجربیات خود را به اشتراک می‌گذارند، این که چگونه سپاسگزاری را تمرین می‌کنند و این تمرین چه تأثیری در زندگی‌شان داشته و همچنان دارد.</w:t>
      </w:r>
    </w:p>
    <w:p w14:paraId="0000004F"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w:t>
      </w:r>
      <w:r>
        <w:rPr>
          <w:rFonts w:ascii="Book Antiqua" w:eastAsia="Book Antiqua" w:hAnsi="Book Antiqua" w:cs="Book Antiqua"/>
          <w:sz w:val="28"/>
          <w:szCs w:val="28"/>
        </w:rPr>
        <w:t>Radha talks about how miraculous practicing gratitude has been for her, how it changes the picture and how it envelops her loved ones as well, under the umbrella of the Grace.</w:t>
      </w:r>
    </w:p>
    <w:p w14:paraId="00000050"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 xml:space="preserve">رادا می گوید که چگونه تمرین قدردانی برای او معجزه‌آسا بوده و چگونه تصویر را تغییر می‌دهد و همچنین چگونه عزیزانش را نیز در بر می گیرد و زیر چترپوشش رحمت قرار می‌دهد. </w:t>
      </w:r>
    </w:p>
    <w:p w14:paraId="00000051" w14:textId="77777777" w:rsidR="00E46834" w:rsidRDefault="00000000">
      <w:pPr>
        <w:jc w:val="both"/>
        <w:rPr>
          <w:rFonts w:ascii="Book Antiqua" w:eastAsia="Book Antiqua" w:hAnsi="Book Antiqua" w:cs="Book Antiqua"/>
          <w:sz w:val="28"/>
          <w:szCs w:val="28"/>
        </w:rPr>
      </w:pPr>
      <w:r>
        <w:rPr>
          <w:rFonts w:ascii="Book Antiqua" w:eastAsia="Book Antiqua" w:hAnsi="Book Antiqua" w:cs="Book Antiqua"/>
          <w:b/>
          <w:sz w:val="28"/>
          <w:szCs w:val="28"/>
        </w:rPr>
        <w:t>Sat:</w:t>
      </w:r>
      <w:r>
        <w:rPr>
          <w:rFonts w:ascii="Book Antiqua" w:eastAsia="Book Antiqua" w:hAnsi="Book Antiqua" w:cs="Book Antiqua"/>
          <w:sz w:val="28"/>
          <w:szCs w:val="28"/>
        </w:rPr>
        <w:t xml:space="preserve">  Yes, it is miraculous.  </w:t>
      </w:r>
    </w:p>
    <w:p w14:paraId="00000052" w14:textId="77777777" w:rsidR="00E46834" w:rsidRDefault="00000000">
      <w:pPr>
        <w:bidi/>
        <w:rPr>
          <w:rFonts w:ascii="Book Antiqua" w:eastAsia="Book Antiqua" w:hAnsi="Book Antiqua" w:cs="Book Antiqua"/>
          <w:sz w:val="28"/>
          <w:szCs w:val="28"/>
        </w:rPr>
      </w:pP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بله، واقعاً معجزه‌آساست.</w:t>
      </w:r>
    </w:p>
    <w:p w14:paraId="00000053"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Mandana:  The practice of gratitude has been extremely helpful for me because I was not content with many things in my life. It has given me the ability to appreciate and be more content with everything that I have. It also </w:t>
      </w:r>
      <w:r>
        <w:rPr>
          <w:rFonts w:ascii="Book Antiqua" w:eastAsia="Book Antiqua" w:hAnsi="Book Antiqua" w:cs="Book Antiqua"/>
          <w:sz w:val="28"/>
          <w:szCs w:val="28"/>
        </w:rPr>
        <w:lastRenderedPageBreak/>
        <w:t xml:space="preserve">makes me notice the ungrateful moments very clearly, and I catch myself many times in those moments.  It has been very, very important for me. </w:t>
      </w:r>
    </w:p>
    <w:p w14:paraId="00000054"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ماندانا درباره این که چگونه تمرین قدردانی برای او بسیار مفید بوده صحبت می‌کند، چرا که پیش از آن از بسیاری از چیزهای زندگی‌اش رضایت نداشته است. این تمرین به او توانایی داده تا از هر آنچه که دارد قدردانی کند و بیشتر راضی باشد. همچنین باعث شده که به وضوح لحظات ناسپاسی اش را ببیند و مچ خود را در این لحظه ها بگیرد. این تمرین برای او بسیار، بسیار مهم بوده است.</w:t>
      </w:r>
    </w:p>
    <w:p w14:paraId="00000055"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Sat:</w:t>
      </w:r>
      <w:r>
        <w:rPr>
          <w:rFonts w:ascii="Book Antiqua" w:eastAsia="Book Antiqua" w:hAnsi="Book Antiqua" w:cs="Book Antiqua"/>
          <w:sz w:val="28"/>
          <w:szCs w:val="28"/>
        </w:rPr>
        <w:t xml:space="preserve">  Thank you, that is a very good point. Once you get in the habit of it, you catch yourself taking a wrong path, which is always painful in the end. And putting your hand on your heart is </w:t>
      </w:r>
      <w:proofErr w:type="gramStart"/>
      <w:r>
        <w:rPr>
          <w:rFonts w:ascii="Book Antiqua" w:eastAsia="Book Antiqua" w:hAnsi="Book Antiqua" w:cs="Book Antiqua"/>
          <w:sz w:val="28"/>
          <w:szCs w:val="28"/>
        </w:rPr>
        <w:t>really most</w:t>
      </w:r>
      <w:proofErr w:type="gramEnd"/>
      <w:r>
        <w:rPr>
          <w:rFonts w:ascii="Book Antiqua" w:eastAsia="Book Antiqua" w:hAnsi="Book Antiqua" w:cs="Book Antiqua"/>
          <w:sz w:val="28"/>
          <w:szCs w:val="28"/>
        </w:rPr>
        <w:t xml:space="preserve"> miraculous because you are not going far from yourself.  It is more effective because it is so near and dear.  </w:t>
      </w:r>
    </w:p>
    <w:p w14:paraId="00000056"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ست:</w:t>
      </w:r>
      <w:r>
        <w:t xml:space="preserve"> </w:t>
      </w:r>
      <w:r>
        <w:rPr>
          <w:sz w:val="28"/>
          <w:szCs w:val="28"/>
          <w:rtl/>
        </w:rPr>
        <w:t>ممنونم</w:t>
      </w:r>
      <w:r>
        <w:rPr>
          <w:rFonts w:ascii="Book Antiqua" w:eastAsia="Book Antiqua" w:hAnsi="Book Antiqua" w:cs="Book Antiqua"/>
          <w:sz w:val="28"/>
          <w:szCs w:val="28"/>
          <w:rtl/>
        </w:rPr>
        <w:t xml:space="preserve">، این نکته بسیار خوبی ا‌ست. وقتی به این کارعادت ‌کنید، مچ خود را وقتی به راه  اشتباه می روید می گیرید که در نهایت همیشه دردناک است. گذاشتن دست روی قلب واقعاً از هر چیز دیگری معجزه‌آساتر ست، چون از خودتان نباید زیاد دور شوید. این کار بیشتر موثر است، چون قلب تان بسیار نزدیک و عزیز است. </w:t>
      </w:r>
    </w:p>
    <w:p w14:paraId="00000057"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Mandana:  Others may have more sharing about gratitude. You mentioned a little earlier about not serving two masters. Is this a good time for You to elaborate on the concept of two masters?</w:t>
      </w:r>
    </w:p>
    <w:p w14:paraId="00000058"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b/>
          <w:sz w:val="28"/>
          <w:szCs w:val="28"/>
          <w:rtl/>
        </w:rPr>
        <w:t>ماندانا:</w:t>
      </w:r>
      <w:r>
        <w:rPr>
          <w:rFonts w:ascii="Book Antiqua" w:eastAsia="Book Antiqua" w:hAnsi="Book Antiqua" w:cs="Book Antiqua"/>
          <w:sz w:val="28"/>
          <w:szCs w:val="28"/>
          <w:rtl/>
        </w:rPr>
        <w:t xml:space="preserve"> ممکن است دیگران هنوز تجربیات بیشتری درباره سپاسگزاری داشته باشند اما می خواهم در کنار آن بگویم که شما کمی پیش‌تر درباره این که نمی‌توان به دو ارباب خدمت کرد، صحبت کردید. آیا این زمان مناسبی است که در مورد مفهوم دو ارباب توضیح بیشتری بدهید؟</w:t>
      </w:r>
    </w:p>
    <w:p w14:paraId="00000059"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Sat:</w:t>
      </w:r>
      <w:r>
        <w:rPr>
          <w:rFonts w:ascii="Book Antiqua" w:eastAsia="Book Antiqua" w:hAnsi="Book Antiqua" w:cs="Book Antiqua"/>
          <w:sz w:val="28"/>
          <w:szCs w:val="28"/>
        </w:rPr>
        <w:t xml:space="preserve">  I think we are going to stay on gratitude for now and you can bring your question next time. Because I am pretty much done with that part of </w:t>
      </w:r>
      <w:r>
        <w:rPr>
          <w:rFonts w:ascii="Book Antiqua" w:eastAsia="Book Antiqua" w:hAnsi="Book Antiqua" w:cs="Book Antiqua"/>
          <w:sz w:val="28"/>
          <w:szCs w:val="28"/>
        </w:rPr>
        <w:lastRenderedPageBreak/>
        <w:t xml:space="preserve">our chat.  I just want to be the one that hears your inspiration- if you have any. </w:t>
      </w:r>
    </w:p>
    <w:p w14:paraId="0000005A"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فکر می‌کنم بهتر است هم اکنون روی سپاسگزاری بمانیم. شما می‌توانید سوال تان را در جلسه بعد مطرح کنید. چون من تقریباً صحبت هایم در آن بخش تمام شده است. من فقط می‌خواهم حرف های الهام بخش شما را بشنوم، </w:t>
      </w:r>
      <w:r>
        <w:rPr>
          <w:rFonts w:ascii="Arial" w:eastAsia="Arial" w:hAnsi="Arial" w:cs="Arial"/>
          <w:sz w:val="28"/>
          <w:szCs w:val="28"/>
          <w:rtl/>
        </w:rPr>
        <w:t xml:space="preserve">البته </w:t>
      </w:r>
      <w:r>
        <w:rPr>
          <w:rFonts w:ascii="Book Antiqua" w:eastAsia="Book Antiqua" w:hAnsi="Book Antiqua" w:cs="Book Antiqua"/>
          <w:sz w:val="28"/>
          <w:szCs w:val="28"/>
          <w:rtl/>
        </w:rPr>
        <w:t>اگر چیزی  برای گفتن دارید.</w:t>
      </w:r>
    </w:p>
    <w:p w14:paraId="0000005B"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Vijay:  I wanted to share that the more I practice the Stop during the day to feel the gratitude and put my hand on my heart, the more often now the gratitude comes to me naturally without having to stop and put my hand on heart. That goes with everything You have taught us, that if we put in even a little bit of effort, it all comes very naturally without putting any effort in. I wanted to thank You for that.</w:t>
      </w:r>
    </w:p>
    <w:p w14:paraId="0000005C" w14:textId="77777777" w:rsidR="00E46834" w:rsidRDefault="00000000">
      <w:pPr>
        <w:bidi/>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tl/>
        </w:rPr>
        <w:t>ویجی</w:t>
      </w:r>
      <w:r>
        <w:rPr>
          <w:rFonts w:ascii="Book Antiqua" w:eastAsia="Book Antiqua" w:hAnsi="Book Antiqua" w:cs="Book Antiqua"/>
          <w:sz w:val="28"/>
          <w:szCs w:val="28"/>
          <w:rtl/>
        </w:rPr>
        <w:t>: من هرچه بیشتر در طول روز تمرین «استاپ» را برای احساس کردن سپاسگزاری و گذاشتن دست بر روی قلبم انجام می دهم، بیشتر می‌بینم که سپاسگزاری به‌طور طبیعی به سراغم می‌آید، بدون اینکه نیاز به استاپ کردن باشد یا نیاز باشد که دستم را روی قلبم بگذارم. این دقیقاً با تمام چیزهایی که شما به ما آموخته‌اید مطابقت دارد، این که اگر حتی اندکی تلاش کنیم، همه چیز به‌طور طبیعی و بدون تلاش به سوی‌مان می‌آید. خواستم از شما به خاطر این موضوع تشکر کنم.</w:t>
      </w:r>
    </w:p>
    <w:p w14:paraId="0000005D"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Sat:</w:t>
      </w:r>
      <w:r>
        <w:rPr>
          <w:rFonts w:ascii="Book Antiqua" w:eastAsia="Book Antiqua" w:hAnsi="Book Antiqua" w:cs="Book Antiqua"/>
          <w:sz w:val="28"/>
          <w:szCs w:val="28"/>
        </w:rPr>
        <w:t xml:space="preserve">  Yes, and for that Sai Baba has a saying, He says “when you take one step towards God, He takes a hundred towards you.”  We are really taking one step toward the reality of God within our own self. Can you imagine the grandeur of that? It is not a religious hearsay! </w:t>
      </w:r>
    </w:p>
    <w:p w14:paraId="0000005E"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Pr>
        <w:t xml:space="preserve"> </w:t>
      </w: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بله، سای بابا در همین رابطه می گوید: "وقتی یک قدم به سوی خداوند برداری، خداوند صد قدم به سوی تو برمی‌دارد." در واقع، ما داریم یک قدم به سوی حقیقت خداوند درون خودمان برمی داریم. آیا می‌توانید عظمت آن را تصور کنید؟ این فقط یک نقل قول مذهبی نیست! </w:t>
      </w:r>
    </w:p>
    <w:p w14:paraId="0000005F" w14:textId="77777777" w:rsidR="00E46834" w:rsidRDefault="00000000">
      <w:pPr>
        <w:spacing w:line="360" w:lineRule="auto"/>
        <w:rPr>
          <w:rFonts w:ascii="Book Antiqua" w:eastAsia="Book Antiqua" w:hAnsi="Book Antiqua" w:cs="Book Antiqua"/>
          <w:sz w:val="28"/>
          <w:szCs w:val="28"/>
        </w:rPr>
      </w:pPr>
      <w:r>
        <w:rPr>
          <w:rFonts w:ascii="Book Antiqua" w:eastAsia="Book Antiqua" w:hAnsi="Book Antiqua" w:cs="Book Antiqua"/>
          <w:sz w:val="28"/>
          <w:szCs w:val="28"/>
        </w:rPr>
        <w:lastRenderedPageBreak/>
        <w:t xml:space="preserve">It is a firsthand experience of a miraculous effect of gratitude that is pointed to the Reality and the holiness of ourself that is invisible and All Knowing. Like you said, yes that does happen.  First you say it intentionally and then the reminder comes from your heart. We think it is our mind getting used to it and reminding us, it </w:t>
      </w:r>
      <w:proofErr w:type="gramStart"/>
      <w:r>
        <w:rPr>
          <w:rFonts w:ascii="Book Antiqua" w:eastAsia="Book Antiqua" w:hAnsi="Book Antiqua" w:cs="Book Antiqua"/>
          <w:sz w:val="28"/>
          <w:szCs w:val="28"/>
        </w:rPr>
        <w:t>doesn’t</w:t>
      </w:r>
      <w:proofErr w:type="gramEnd"/>
      <w:r>
        <w:rPr>
          <w:rFonts w:ascii="Book Antiqua" w:eastAsia="Book Antiqua" w:hAnsi="Book Antiqua" w:cs="Book Antiqua"/>
          <w:sz w:val="28"/>
          <w:szCs w:val="28"/>
        </w:rPr>
        <w:t>, it is the grace. It is the grace.</w:t>
      </w:r>
    </w:p>
    <w:p w14:paraId="00000060"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این یک تجربه مستقیم دست اول از اثرات معجزه‌آسای سپاسگزاری و قدردانی است که به حقیقت و روحانیت خودمان برمی گردد، که غیرقابل رویت و تمام آگاه است. همانطور که شما گفتید، بله، این اتفاق می‌افتد. ابتدا آن را با قصد و نیت می‌گویید و سپس یادآوری از قلب تان می‌آید. ما فکر می‌کنیم این ذهن ما است که به آن عادت کرده و به ما یادآوری می‌کند، اما این طور نیست، این رحمت است. این رحمت است.</w:t>
      </w:r>
    </w:p>
    <w:p w14:paraId="00000061" w14:textId="77777777" w:rsidR="00E46834" w:rsidRDefault="00E46834">
      <w:pPr>
        <w:bidi/>
        <w:spacing w:line="360" w:lineRule="auto"/>
        <w:rPr>
          <w:rFonts w:ascii="Book Antiqua" w:eastAsia="Book Antiqua" w:hAnsi="Book Antiqua" w:cs="Book Antiqua"/>
          <w:sz w:val="28"/>
          <w:szCs w:val="28"/>
        </w:rPr>
      </w:pPr>
    </w:p>
    <w:p w14:paraId="00000062" w14:textId="77777777" w:rsidR="00E46834"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Pr>
        <w:t xml:space="preserve">Namaste to all of you, have a great week. </w:t>
      </w:r>
    </w:p>
    <w:p w14:paraId="00000063" w14:textId="77777777" w:rsidR="00E46834"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نماسته به همه شما، هفته بسیار خوبی داشته باشید.</w:t>
      </w:r>
    </w:p>
    <w:sectPr w:rsidR="00E46834">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6A1F6" w14:textId="77777777" w:rsidR="00ED1A74" w:rsidRDefault="00ED1A74">
      <w:pPr>
        <w:spacing w:after="0" w:line="240" w:lineRule="auto"/>
      </w:pPr>
      <w:r>
        <w:separator/>
      </w:r>
    </w:p>
  </w:endnote>
  <w:endnote w:type="continuationSeparator" w:id="0">
    <w:p w14:paraId="443E0A88" w14:textId="77777777" w:rsidR="00ED1A74" w:rsidRDefault="00ED1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1F3219D-AD46-4861-8B77-E4FEEE6EA291}"/>
    <w:embedBold r:id="rId2" w:fontKey="{4D2DA189-8FD7-4878-8559-2A6630CDAA1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91C4555A-5D40-4B2D-A5D4-A4F53838989F}"/>
    <w:embedItalic r:id="rId4" w:fontKey="{41D761A9-70DB-4547-BE26-C616E798865D}"/>
  </w:font>
  <w:font w:name="Book Antiqua">
    <w:panose1 w:val="02040602050305030304"/>
    <w:charset w:val="00"/>
    <w:family w:val="roman"/>
    <w:pitch w:val="variable"/>
    <w:sig w:usb0="00000287" w:usb1="00000000" w:usb2="00000000" w:usb3="00000000" w:csb0="0000009F" w:csb1="00000000"/>
    <w:embedRegular r:id="rId5" w:fontKey="{F6ACC36C-F809-47DB-AE87-DE92CC75B616}"/>
    <w:embedBold r:id="rId6" w:fontKey="{C5546E97-D524-4071-982E-C71673A6CC4B}"/>
    <w:embedItalic r:id="rId7" w:fontKey="{C5F45E55-1399-4F85-A661-D547FA7B552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10FAE60F-4218-4C22-B712-4CE913B3BF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4" w14:textId="1A853BA7" w:rsidR="00E46834"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F5F63">
      <w:rPr>
        <w:noProof/>
        <w:color w:val="000000"/>
      </w:rPr>
      <w:t>1</w:t>
    </w:r>
    <w:r>
      <w:rPr>
        <w:color w:val="000000"/>
      </w:rPr>
      <w:fldChar w:fldCharType="end"/>
    </w:r>
  </w:p>
  <w:p w14:paraId="00000065" w14:textId="77777777" w:rsidR="00E46834" w:rsidRDefault="00E4683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11A73" w14:textId="77777777" w:rsidR="00ED1A74" w:rsidRDefault="00ED1A74">
      <w:pPr>
        <w:spacing w:after="0" w:line="240" w:lineRule="auto"/>
      </w:pPr>
      <w:r>
        <w:separator/>
      </w:r>
    </w:p>
  </w:footnote>
  <w:footnote w:type="continuationSeparator" w:id="0">
    <w:p w14:paraId="6D8612CE" w14:textId="77777777" w:rsidR="00ED1A74" w:rsidRDefault="00ED1A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834"/>
    <w:rsid w:val="001F5F63"/>
    <w:rsid w:val="004C7782"/>
    <w:rsid w:val="00E46834"/>
    <w:rsid w:val="00ED1A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E3330"/>
  <w15:docId w15:val="{F74E9DC3-ACE7-415E-9F3A-A6754236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921D3"/>
    <w:pPr>
      <w:ind w:left="720"/>
      <w:contextualSpacing/>
    </w:pPr>
  </w:style>
  <w:style w:type="paragraph" w:styleId="Header">
    <w:name w:val="header"/>
    <w:basedOn w:val="Normal"/>
    <w:link w:val="HeaderChar"/>
    <w:uiPriority w:val="99"/>
    <w:unhideWhenUsed/>
    <w:rsid w:val="00AD6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824"/>
  </w:style>
  <w:style w:type="paragraph" w:styleId="Footer">
    <w:name w:val="footer"/>
    <w:basedOn w:val="Normal"/>
    <w:link w:val="FooterChar"/>
    <w:uiPriority w:val="99"/>
    <w:unhideWhenUsed/>
    <w:rsid w:val="00AD6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824"/>
  </w:style>
  <w:style w:type="paragraph" w:styleId="NormalWeb">
    <w:name w:val="Normal (Web)"/>
    <w:basedOn w:val="Normal"/>
    <w:uiPriority w:val="99"/>
    <w:semiHidden/>
    <w:unhideWhenUsed/>
    <w:rsid w:val="00DF42E4"/>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fk0vRJxVPEN18ytk08F3Da1sEw==">CgMxLjAyDmgudzdzd2plb3h3b3dxMg5oLmM3N295OWtwYWFpczIOaC5mdGRvYXpkYXhvaXQyDmgubjM1ZW1pMmxhanM4Mg5oLmsxOWRrNmVuaGdrdDIOaC5obTQ1Z3dyaTVoM3MyDmgubGVhbTBxYmxjMXhiMg5oLnV2OWkyeDh2MGx3bDgAciExRDhhdGNIdF9MejlFS3Fsc19zc2FYbUhxZmtscXg1QjA=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3308</Words>
  <Characters>18857</Characters>
  <Application>Microsoft Office Word</Application>
  <DocSecurity>0</DocSecurity>
  <Lines>157</Lines>
  <Paragraphs>44</Paragraphs>
  <ScaleCrop>false</ScaleCrop>
  <Company/>
  <LinksUpToDate>false</LinksUpToDate>
  <CharactersWithSpaces>22121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Hashemi</dc:creator>
  <cp:lastModifiedBy>Manuchehr Nasre</cp:lastModifiedBy>
  <cp:revision>2</cp:revision>
  <dcterms:created xsi:type="dcterms:W3CDTF">2025-07-19T01:35:00Z</dcterms:created>
  <dcterms:modified xsi:type="dcterms:W3CDTF">2025-10-02T14:42:00Z</dcterms:modified>
</cp:coreProperties>
</file>