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8D6D" w14:textId="77777777" w:rsidR="00C31F52" w:rsidRPr="00C31F52" w:rsidRDefault="00C31F52" w:rsidP="00C31F52">
      <w:pPr>
        <w:spacing w:line="360" w:lineRule="auto"/>
        <w:jc w:val="both"/>
        <w:rPr>
          <w:rFonts w:eastAsia="Times New Roman" w:cs="Arial"/>
          <w14:ligatures w14:val="none"/>
        </w:rPr>
      </w:pPr>
      <w:r w:rsidRPr="00C31F52">
        <w:rPr>
          <w:rFonts w:eastAsia="Times New Roman" w:cs="Arial"/>
          <w14:ligatures w14:val="none"/>
        </w:rPr>
        <w:t xml:space="preserve">Another thing I would like to say is that spirituality is not the deprivation of your worldly joy.  If you think of it this way, you </w:t>
      </w:r>
      <w:proofErr w:type="gramStart"/>
      <w:r w:rsidRPr="00C31F52">
        <w:rPr>
          <w:rFonts w:eastAsia="Times New Roman" w:cs="Arial"/>
          <w14:ligatures w14:val="none"/>
        </w:rPr>
        <w:t>won’t</w:t>
      </w:r>
      <w:proofErr w:type="gramEnd"/>
      <w:r w:rsidRPr="00C31F52">
        <w:rPr>
          <w:rFonts w:eastAsia="Times New Roman" w:cs="Arial"/>
          <w14:ligatures w14:val="none"/>
        </w:rPr>
        <w:t xml:space="preserve"> last on it very long.  It is an expansion of your joy and any activity you do, as simple as it is, it fills you with joy! Whereas before, you could spend thousands of dollars on a vacation and </w:t>
      </w:r>
      <w:proofErr w:type="gramStart"/>
      <w:r w:rsidRPr="00C31F52">
        <w:rPr>
          <w:rFonts w:eastAsia="Times New Roman" w:cs="Arial"/>
          <w14:ligatures w14:val="none"/>
        </w:rPr>
        <w:t>really not</w:t>
      </w:r>
      <w:proofErr w:type="gramEnd"/>
      <w:r w:rsidRPr="00C31F52">
        <w:rPr>
          <w:rFonts w:eastAsia="Times New Roman" w:cs="Arial"/>
          <w14:ligatures w14:val="none"/>
        </w:rPr>
        <w:t xml:space="preserve"> enjoy it. So, in its simplicity, it makes you enjoy the maya, enjoy the world.  </w:t>
      </w:r>
    </w:p>
    <w:p w14:paraId="530F6477" w14:textId="77777777" w:rsidR="00C31F52" w:rsidRPr="00C31F52" w:rsidRDefault="00C31F52" w:rsidP="00C31F52">
      <w:pPr>
        <w:spacing w:line="360" w:lineRule="auto"/>
        <w:jc w:val="both"/>
        <w:rPr>
          <w:rFonts w:eastAsia="Times New Roman" w:cs="Arial"/>
          <w14:ligatures w14:val="none"/>
        </w:rPr>
      </w:pPr>
      <w:r w:rsidRPr="00C31F52">
        <w:rPr>
          <w:rFonts w:eastAsia="Times New Roman" w:cs="Arial"/>
          <w14:ligatures w14:val="none"/>
        </w:rPr>
        <w:t xml:space="preserve">I know it is like this in My life that I am sharing with you. Your life is more spontaneous, it is run with more simplicity and comfort. You can all say that that is true, comparing yourself to before- we can </w:t>
      </w:r>
      <w:r w:rsidRPr="00C31F52">
        <w:rPr>
          <w:rFonts w:eastAsia="Times New Roman" w:cs="Arial"/>
          <w:i/>
          <w:iCs/>
          <w14:ligatures w14:val="none"/>
        </w:rPr>
        <w:t>all</w:t>
      </w:r>
      <w:r w:rsidRPr="00C31F52">
        <w:rPr>
          <w:rFonts w:eastAsia="Times New Roman" w:cs="Arial"/>
          <w14:ligatures w14:val="none"/>
        </w:rPr>
        <w:t xml:space="preserve"> say that. It is not that we pretend to be spiritual by putting different type of robes on and having different types of behavior.  NO. It is not about that, it is much deeper than the personality. </w:t>
      </w:r>
    </w:p>
    <w:p w14:paraId="108E0938" w14:textId="77777777" w:rsidR="00C31F52" w:rsidRPr="00C31F52" w:rsidRDefault="00C31F52" w:rsidP="00C31F52">
      <w:pPr>
        <w:spacing w:line="360" w:lineRule="auto"/>
        <w:jc w:val="both"/>
        <w:rPr>
          <w:rFonts w:eastAsia="Times New Roman" w:cs="Arial"/>
          <w14:ligatures w14:val="none"/>
        </w:rPr>
      </w:pPr>
      <w:r w:rsidRPr="00C31F52">
        <w:rPr>
          <w:rFonts w:eastAsia="Times New Roman" w:cs="Arial"/>
          <w14:ligatures w14:val="none"/>
        </w:rPr>
        <w:t xml:space="preserve">You know they talk about sannyasa or being a renunciant- which is really, </w:t>
      </w:r>
      <w:proofErr w:type="gramStart"/>
      <w:r w:rsidRPr="00C31F52">
        <w:rPr>
          <w:rFonts w:eastAsia="Times New Roman" w:cs="Arial"/>
          <w14:ligatures w14:val="none"/>
        </w:rPr>
        <w:t>really great</w:t>
      </w:r>
      <w:proofErr w:type="gramEnd"/>
      <w:r w:rsidRPr="00C31F52">
        <w:rPr>
          <w:rFonts w:eastAsia="Times New Roman" w:cs="Arial"/>
          <w14:ligatures w14:val="none"/>
        </w:rPr>
        <w:t xml:space="preserve">. But as a householder we are all renunciants, because little by little, we renounced our fear, we renounced our junk, we renounced our limitation. </w:t>
      </w:r>
    </w:p>
    <w:p w14:paraId="3404509B" w14:textId="77777777" w:rsidR="00C31F52" w:rsidRPr="00C31F52" w:rsidRDefault="00C31F52" w:rsidP="00C31F52">
      <w:pPr>
        <w:spacing w:line="360" w:lineRule="auto"/>
        <w:jc w:val="both"/>
        <w:rPr>
          <w:rFonts w:eastAsia="Times New Roman" w:cs="Arial"/>
          <w14:ligatures w14:val="none"/>
        </w:rPr>
      </w:pPr>
      <w:r w:rsidRPr="00C31F52">
        <w:rPr>
          <w:rFonts w:eastAsia="Times New Roman" w:cs="Arial"/>
          <w14:ligatures w14:val="none"/>
        </w:rPr>
        <w:t xml:space="preserve">That is true celibacy, that is true worship! It is not so much what you do, it is the State of Being, identification with the State of Being!  This is what gives us freedom because we are accepted the way we are- as far as our personality goes. Then by association, even that goes through transformation automatically.  </w:t>
      </w:r>
    </w:p>
    <w:p w14:paraId="63CAA849" w14:textId="77777777" w:rsidR="00A54CAC" w:rsidRDefault="00A54CAC"/>
    <w:sectPr w:rsidR="00A54CAC" w:rsidSect="007961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AC"/>
    <w:rsid w:val="00A54CAC"/>
    <w:rsid w:val="00C31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569AF-391F-4448-B8EF-3B6067E8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Manuchehr Nasre</dc:creator>
  <cp:keywords/>
  <dc:description/>
  <cp:lastModifiedBy>Manuchehr Nasre</cp:lastModifiedBy>
  <cp:revision>2</cp:revision>
  <dcterms:created xsi:type="dcterms:W3CDTF">2023-11-02T06:23:00Z</dcterms:created>
  <dcterms:modified xsi:type="dcterms:W3CDTF">2023-11-02T06:23:00Z</dcterms:modified>
</cp:coreProperties>
</file>