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Sai Center</w:t>
      </w:r>
    </w:p>
    <w:p w:rsidR="00000000" w:rsidDel="00000000" w:rsidP="00000000" w:rsidRDefault="00000000" w:rsidRPr="00000000" w14:paraId="00000002">
      <w:pPr>
        <w:jc w:val="both"/>
        <w:rPr>
          <w:b w:val="1"/>
        </w:rPr>
      </w:pPr>
      <w:r w:rsidDel="00000000" w:rsidR="00000000" w:rsidRPr="00000000">
        <w:rPr>
          <w:b w:val="1"/>
          <w:rtl w:val="0"/>
        </w:rPr>
        <w:t xml:space="preserve">2025-03-02-SaiCent-Grief, Empty,Brief,Polluted-Surrender&amp;Promise-Lost in Devotion</w:t>
      </w:r>
    </w:p>
    <w:p w:rsidR="00000000" w:rsidDel="00000000" w:rsidP="00000000" w:rsidRDefault="00000000" w:rsidRPr="00000000" w14:paraId="00000003">
      <w:pPr>
        <w:jc w:val="both"/>
        <w:rPr>
          <w:b w:val="1"/>
        </w:rPr>
      </w:pPr>
      <w:r w:rsidDel="00000000" w:rsidR="00000000" w:rsidRPr="00000000">
        <w:rPr>
          <w:b w:val="1"/>
          <w:rtl w:val="0"/>
        </w:rPr>
        <w:t xml:space="preserve">March 2, 2025</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Sai Baba Quote:</w:t>
      </w:r>
    </w:p>
    <w:p w:rsidR="00000000" w:rsidDel="00000000" w:rsidP="00000000" w:rsidRDefault="00000000" w:rsidRPr="00000000" w14:paraId="00000006">
      <w:pPr>
        <w:jc w:val="both"/>
        <w:rPr/>
      </w:pPr>
      <w:r w:rsidDel="00000000" w:rsidR="00000000" w:rsidRPr="00000000">
        <w:rPr>
          <w:rtl w:val="0"/>
        </w:rPr>
        <w:t xml:space="preserve">“Life sustained by food is short; life sustained by the Divine Spirit is eternal.  Do not lay claim to long life, but to Divine life. Do not pine for more years on earth, but for more virtues in the heart.  Everything is grief.  Everything is empty. Everything is brief.  Everything is polluted. So, the wise man has to do the duties cast upon him with discrimination, diligence and detachment. Play the role, but keep your identity unaffected. Have your head in the forest ashram (retreat), unaffected by the aimlessly rushing world. But it is your duty, a duty you cannot escape, to fully engage yourself in your work, unconcerned with loss or gain, failure or success, slander or praise.”</w:t>
      </w:r>
    </w:p>
    <w:p w:rsidR="00000000" w:rsidDel="00000000" w:rsidP="00000000" w:rsidRDefault="00000000" w:rsidRPr="00000000" w14:paraId="00000007">
      <w:pPr>
        <w:jc w:val="both"/>
        <w:rPr/>
      </w:pPr>
      <w:r w:rsidDel="00000000" w:rsidR="00000000" w:rsidRPr="00000000">
        <w:rPr>
          <w:rtl w:val="0"/>
        </w:rPr>
        <w:t xml:space="preserve">(</w:t>
      </w:r>
      <w:r w:rsidDel="00000000" w:rsidR="00000000" w:rsidRPr="00000000">
        <w:rPr>
          <w:i w:val="1"/>
          <w:rtl w:val="0"/>
        </w:rPr>
        <w:t xml:space="preserve">From Life, Death &amp; Liberation page 19</w:t>
      </w: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w:t>
      </w:r>
      <w:r w:rsidDel="00000000" w:rsidR="00000000" w:rsidRPr="00000000">
        <w:rPr>
          <w:rtl w:val="0"/>
        </w:rPr>
        <w:t xml:space="preserve">A discussion ensues where everyone shares about the above quote. </w:t>
      </w:r>
    </w:p>
    <w:p w:rsidR="00000000" w:rsidDel="00000000" w:rsidP="00000000" w:rsidRDefault="00000000" w:rsidRPr="00000000" w14:paraId="0000000A">
      <w:pPr>
        <w:spacing w:line="360" w:lineRule="auto"/>
        <w:jc w:val="both"/>
        <w:rPr/>
      </w:pPr>
      <w:r w:rsidDel="00000000" w:rsidR="00000000" w:rsidRPr="00000000">
        <w:rPr>
          <w:rtl w:val="0"/>
        </w:rPr>
        <w:t xml:space="preserve">Saranya:  For me, this opened up to Trust Meditation. I love this part; I was thinking back to my own life before Trust Meditation. I used to hang onto Swami so tight, wanting things this way and that way and wanting the answer to be this answer or that particular answer.  Then I would be praying for it every day. It was painful.  After Sat opened up that meditation, I was able to let go of the outcome, whether it was praise, success or failure, once I surrendered myself, I would say ‘ok, Swami, you take care of it, I am not going to worry about the outcome.’ I would still sincerely fulfill my duty but with no worries about it. Thanks to Sat. </w:t>
      </w:r>
    </w:p>
    <w:p w:rsidR="00000000" w:rsidDel="00000000" w:rsidP="00000000" w:rsidRDefault="00000000" w:rsidRPr="00000000" w14:paraId="0000000B">
      <w:pPr>
        <w:spacing w:line="360" w:lineRule="auto"/>
        <w:jc w:val="both"/>
        <w:rPr/>
      </w:pPr>
      <w:r w:rsidDel="00000000" w:rsidR="00000000" w:rsidRPr="00000000">
        <w:rPr>
          <w:rtl w:val="0"/>
        </w:rPr>
        <w:t xml:space="preserve">Bahar:  Hallelujah.</w:t>
      </w:r>
    </w:p>
    <w:p w:rsidR="00000000" w:rsidDel="00000000" w:rsidP="00000000" w:rsidRDefault="00000000" w:rsidRPr="00000000" w14:paraId="0000000C">
      <w:pPr>
        <w:spacing w:line="360" w:lineRule="auto"/>
        <w:jc w:val="both"/>
        <w:rPr/>
      </w:pPr>
      <w:r w:rsidDel="00000000" w:rsidR="00000000" w:rsidRPr="00000000">
        <w:rPr>
          <w:b w:val="1"/>
          <w:rtl w:val="0"/>
        </w:rPr>
        <w:t xml:space="preserve">Sat:</w:t>
      </w:r>
      <w:r w:rsidDel="00000000" w:rsidR="00000000" w:rsidRPr="00000000">
        <w:rPr>
          <w:rtl w:val="0"/>
        </w:rPr>
        <w:t xml:space="preserve">  Yes, that was a very good point because we are not sitting here to learn how not to take the praise and the blame, or the loss and the gain, etc. in the same way.  As a human, it is impossible. If we do it, we do it forcefully. But to surrender into the Promise, It is saying ‘I will take care of it- if you don’t take thought.’ </w:t>
      </w:r>
    </w:p>
    <w:p w:rsidR="00000000" w:rsidDel="00000000" w:rsidP="00000000" w:rsidRDefault="00000000" w:rsidRPr="00000000" w14:paraId="0000000D">
      <w:pPr>
        <w:spacing w:line="360" w:lineRule="auto"/>
        <w:jc w:val="both"/>
        <w:rPr/>
      </w:pPr>
      <w:r w:rsidDel="00000000" w:rsidR="00000000" w:rsidRPr="00000000">
        <w:rPr>
          <w:rtl w:val="0"/>
        </w:rPr>
        <w:t xml:space="preserve">Right there you are no longer a human; you have transcended your humanhood. When you transcend your humanhood, nothing else matters- even your progress doesn’t mean anything! Progress for who? </w:t>
      </w:r>
    </w:p>
    <w:p w:rsidR="00000000" w:rsidDel="00000000" w:rsidP="00000000" w:rsidRDefault="00000000" w:rsidRPr="00000000" w14:paraId="0000000E">
      <w:pPr>
        <w:spacing w:line="360" w:lineRule="auto"/>
        <w:jc w:val="both"/>
        <w:rPr/>
      </w:pPr>
      <w:r w:rsidDel="00000000" w:rsidR="00000000" w:rsidRPr="00000000">
        <w:rPr>
          <w:rtl w:val="0"/>
        </w:rPr>
        <w:t xml:space="preserve">So, you said the crux of the matter that I too felt. That it is not so much to analyze word for word what Baba is saying, but to transcend it by dropping the concern over and over into the well of the Omnipresent, Omnipotent, Omniscient Self. We have to put “Self” at the end of [this sentence] to make it closer to our heart. </w:t>
      </w:r>
    </w:p>
    <w:p w:rsidR="00000000" w:rsidDel="00000000" w:rsidP="00000000" w:rsidRDefault="00000000" w:rsidRPr="00000000" w14:paraId="0000000F">
      <w:pPr>
        <w:spacing w:line="360" w:lineRule="auto"/>
        <w:jc w:val="both"/>
        <w:rPr/>
      </w:pPr>
      <w:r w:rsidDel="00000000" w:rsidR="00000000" w:rsidRPr="00000000">
        <w:rPr>
          <w:rtl w:val="0"/>
        </w:rPr>
        <w:t xml:space="preserve">As you were reading this quote Bahar, I remember I was in the Ashram when someone was telling Me about a talk they had had with Baba. They went to Him and said “Baba, look at the world, it is this way and that way. What should we do and how can </w:t>
      </w:r>
      <w:r w:rsidDel="00000000" w:rsidR="00000000" w:rsidRPr="00000000">
        <w:rPr>
          <w:i w:val="1"/>
          <w:rtl w:val="0"/>
        </w:rPr>
        <w:t xml:space="preserve">I</w:t>
      </w:r>
      <w:r w:rsidDel="00000000" w:rsidR="00000000" w:rsidRPr="00000000">
        <w:rPr>
          <w:rtl w:val="0"/>
        </w:rPr>
        <w:t xml:space="preserve"> help the world?” And Baba said that there is not an iota of wrong with the world. There is nothing wrong with the world. As a human, there is everything wrong with the world and as the Divine, there is nothing but purity.  So, again we go back to Trust, Omnipresent Meditation and satsang of course. That is My two cents worth on it. </w:t>
      </w:r>
    </w:p>
    <w:p w:rsidR="00000000" w:rsidDel="00000000" w:rsidP="00000000" w:rsidRDefault="00000000" w:rsidRPr="00000000" w14:paraId="00000010">
      <w:pPr>
        <w:spacing w:line="360" w:lineRule="auto"/>
        <w:jc w:val="both"/>
        <w:rPr/>
      </w:pPr>
      <w:r w:rsidDel="00000000" w:rsidR="00000000" w:rsidRPr="00000000">
        <w:rPr>
          <w:rtl w:val="0"/>
        </w:rPr>
        <w:t xml:space="preserve">Before we begin singing our bhajans, I watched the study circle that was conducted a few weeks ago on Shivarathri* and I was very, very impressed (to Saranya who had coordinated that discussion). </w:t>
      </w:r>
    </w:p>
    <w:p w:rsidR="00000000" w:rsidDel="00000000" w:rsidP="00000000" w:rsidRDefault="00000000" w:rsidRPr="00000000" w14:paraId="00000011">
      <w:pPr>
        <w:spacing w:line="360" w:lineRule="auto"/>
        <w:jc w:val="both"/>
        <w:rPr/>
      </w:pPr>
      <w:r w:rsidDel="00000000" w:rsidR="00000000" w:rsidRPr="00000000">
        <w:rPr>
          <w:rtl w:val="0"/>
        </w:rPr>
        <w:t xml:space="preserve">The other thing I was going to say is that there is nothing more important than all of us getting together here on Sundays, that we fully take advantage of Baba’s love in the form of singing bhajans, in the form of the study circles, in the form of being present in the room, our love, our understanding, the decorations, the flowers you all bring, etc.</w:t>
      </w:r>
    </w:p>
    <w:p w:rsidR="00000000" w:rsidDel="00000000" w:rsidP="00000000" w:rsidRDefault="00000000" w:rsidRPr="00000000" w14:paraId="00000012">
      <w:pPr>
        <w:jc w:val="both"/>
        <w:rPr/>
      </w:pPr>
      <w:r w:rsidDel="00000000" w:rsidR="00000000" w:rsidRPr="00000000">
        <w:rPr>
          <w:b w:val="1"/>
          <w:rtl w:val="0"/>
        </w:rPr>
        <w:t xml:space="preserve">-</w:t>
      </w:r>
      <w:r w:rsidDel="00000000" w:rsidR="00000000" w:rsidRPr="00000000">
        <w:rPr>
          <w:rtl w:val="0"/>
        </w:rPr>
        <w:t xml:space="preserve">As prasad* is being passed around, Sat asks if anyone wants to share the highlight of their day. </w:t>
      </w:r>
    </w:p>
    <w:p w:rsidR="00000000" w:rsidDel="00000000" w:rsidP="00000000" w:rsidRDefault="00000000" w:rsidRPr="00000000" w14:paraId="00000013">
      <w:pPr>
        <w:jc w:val="both"/>
        <w:rPr/>
      </w:pPr>
      <w:r w:rsidDel="00000000" w:rsidR="00000000" w:rsidRPr="00000000">
        <w:rPr>
          <w:b w:val="1"/>
          <w:rtl w:val="0"/>
        </w:rPr>
        <w:t xml:space="preserve">-</w:t>
      </w:r>
      <w:r w:rsidDel="00000000" w:rsidR="00000000" w:rsidRPr="00000000">
        <w:rPr>
          <w:rtl w:val="0"/>
        </w:rPr>
        <w:t xml:space="preserve">Several people share, as does Sat. </w:t>
      </w:r>
    </w:p>
    <w:p w:rsidR="00000000" w:rsidDel="00000000" w:rsidP="00000000" w:rsidRDefault="00000000" w:rsidRPr="00000000" w14:paraId="00000014">
      <w:pPr>
        <w:spacing w:line="360" w:lineRule="auto"/>
        <w:jc w:val="both"/>
        <w:rPr/>
      </w:pPr>
      <w:r w:rsidDel="00000000" w:rsidR="00000000" w:rsidRPr="00000000">
        <w:rPr>
          <w:b w:val="1"/>
          <w:rtl w:val="0"/>
        </w:rPr>
        <w:t xml:space="preserve">Sat:</w:t>
      </w:r>
      <w:r w:rsidDel="00000000" w:rsidR="00000000" w:rsidRPr="00000000">
        <w:rPr>
          <w:rtl w:val="0"/>
        </w:rPr>
        <w:t xml:space="preserve"> My highlight was when you girls were singing the Food Prayer (prior to the distribution of the prasad*), I had such a gratitude towards Baba for having this place for us, </w:t>
      </w:r>
      <w:r w:rsidDel="00000000" w:rsidR="00000000" w:rsidRPr="00000000">
        <w:rPr>
          <w:i w:val="1"/>
          <w:rtl w:val="0"/>
        </w:rPr>
        <w:t xml:space="preserve">I really did</w:t>
      </w:r>
      <w:r w:rsidDel="00000000" w:rsidR="00000000" w:rsidRPr="00000000">
        <w:rPr>
          <w:rtl w:val="0"/>
        </w:rPr>
        <w:t xml:space="preserve">, so it goes with your sharing, Saranya. With the lights on in here and this atmosphere for so many years, what </w:t>
      </w:r>
      <w:r w:rsidDel="00000000" w:rsidR="00000000" w:rsidRPr="00000000">
        <w:rPr>
          <w:i w:val="1"/>
          <w:rtl w:val="0"/>
        </w:rPr>
        <w:t xml:space="preserve">a gift</w:t>
      </w:r>
      <w:r w:rsidDel="00000000" w:rsidR="00000000" w:rsidRPr="00000000">
        <w:rPr>
          <w:rtl w:val="0"/>
        </w:rPr>
        <w:t xml:space="preserve"> we deserved and it was given to us in this lifetime.  </w:t>
      </w:r>
    </w:p>
    <w:p w:rsidR="00000000" w:rsidDel="00000000" w:rsidP="00000000" w:rsidRDefault="00000000" w:rsidRPr="00000000" w14:paraId="00000015">
      <w:pPr>
        <w:spacing w:line="360" w:lineRule="auto"/>
        <w:jc w:val="both"/>
        <w:rPr/>
      </w:pPr>
      <w:r w:rsidDel="00000000" w:rsidR="00000000" w:rsidRPr="00000000">
        <w:rPr>
          <w:rtl w:val="0"/>
        </w:rPr>
        <w:t xml:space="preserve">Saranya: Last week I felt something that I have always felt about being here weekly at our Reno Sai Center! But this time I felt as though it was stamped by Baba and it was </w:t>
      </w:r>
      <w:r w:rsidDel="00000000" w:rsidR="00000000" w:rsidRPr="00000000">
        <w:rPr>
          <w:i w:val="1"/>
          <w:rtl w:val="0"/>
        </w:rPr>
        <w:t xml:space="preserve">so</w:t>
      </w:r>
      <w:r w:rsidDel="00000000" w:rsidR="00000000" w:rsidRPr="00000000">
        <w:rPr>
          <w:rtl w:val="0"/>
        </w:rPr>
        <w:t xml:space="preserve"> strong.  When I was discussing my study circle with Kavi, I was so inspired by Your words from a few weeks prior, about the Omnipresent and how we can apply that in order to actually be able to see Divinity within ourselves.  That was the topic then. </w:t>
      </w:r>
    </w:p>
    <w:p w:rsidR="00000000" w:rsidDel="00000000" w:rsidP="00000000" w:rsidRDefault="00000000" w:rsidRPr="00000000" w14:paraId="00000016">
      <w:pPr>
        <w:spacing w:line="360" w:lineRule="auto"/>
        <w:jc w:val="both"/>
        <w:rPr/>
      </w:pPr>
      <w:r w:rsidDel="00000000" w:rsidR="00000000" w:rsidRPr="00000000">
        <w:rPr>
          <w:rtl w:val="0"/>
        </w:rPr>
        <w:t xml:space="preserve">Then on Wednesday very early in the morning, I had a very beautiful dream of Baba.  I dreamt of Prashanti Nilyam, where Baba used to sit. In the dream He asked me to sit on the ladies’ side on the pedestal.  I was sitting facing the crowd trembling, thinking to myself ‘why has He chosen for me to sit here?’</w:t>
      </w:r>
    </w:p>
    <w:p w:rsidR="00000000" w:rsidDel="00000000" w:rsidP="00000000" w:rsidRDefault="00000000" w:rsidRPr="00000000" w14:paraId="00000017">
      <w:pPr>
        <w:jc w:val="both"/>
        <w:rPr/>
      </w:pPr>
      <w:r w:rsidDel="00000000" w:rsidR="00000000" w:rsidRPr="00000000">
        <w:rPr>
          <w:b w:val="1"/>
          <w:rtl w:val="0"/>
        </w:rPr>
        <w:t xml:space="preserve">Sat:</w:t>
      </w:r>
      <w:r w:rsidDel="00000000" w:rsidR="00000000" w:rsidRPr="00000000">
        <w:rPr>
          <w:rtl w:val="0"/>
        </w:rPr>
        <w:t xml:space="preserve">  Where He used to sit and faced [the crowd]!</w:t>
      </w:r>
    </w:p>
    <w:p w:rsidR="00000000" w:rsidDel="00000000" w:rsidP="00000000" w:rsidRDefault="00000000" w:rsidRPr="00000000" w14:paraId="00000018">
      <w:pPr>
        <w:spacing w:line="360" w:lineRule="auto"/>
        <w:jc w:val="both"/>
        <w:rPr/>
      </w:pPr>
      <w:r w:rsidDel="00000000" w:rsidR="00000000" w:rsidRPr="00000000">
        <w:rPr>
          <w:rtl w:val="0"/>
        </w:rPr>
        <w:t xml:space="preserve">Saranya: Yes, near Him on the Ladies side.  I kept thinking to myself, ‘why should </w:t>
      </w:r>
      <w:r w:rsidDel="00000000" w:rsidR="00000000" w:rsidRPr="00000000">
        <w:rPr>
          <w:i w:val="1"/>
          <w:rtl w:val="0"/>
        </w:rPr>
        <w:t xml:space="preserve">I</w:t>
      </w:r>
      <w:r w:rsidDel="00000000" w:rsidR="00000000" w:rsidRPr="00000000">
        <w:rPr>
          <w:rtl w:val="0"/>
        </w:rPr>
        <w:t xml:space="preserve"> sit here and face the crowd and all the while my entire family is sitting in the crowd giving me a strange look,’ as though asking me with their expressions ‘Why are you sitting there?’ I was shaking and then my sister Sathya is singing a bhajan and doing it so badly. (Everyone laughs) I knew that if she sings it badly, Swami would walk away and head back to His quarters. </w:t>
      </w:r>
    </w:p>
    <w:p w:rsidR="00000000" w:rsidDel="00000000" w:rsidP="00000000" w:rsidRDefault="00000000" w:rsidRPr="00000000" w14:paraId="00000019">
      <w:pPr>
        <w:spacing w:line="360" w:lineRule="auto"/>
        <w:jc w:val="both"/>
        <w:rPr/>
      </w:pPr>
      <w:r w:rsidDel="00000000" w:rsidR="00000000" w:rsidRPr="00000000">
        <w:rPr>
          <w:rtl w:val="0"/>
        </w:rPr>
        <w:t xml:space="preserve">I kept thinking to myself, ‘oh my God, Sathya, please sing well, so that Swami stays.’ (Everyone continues to laugh) I was about to get up and a Sevadal (volunteer at the Ashram) came up to me and told me ‘No, Swami wants you to talk today.’  I kept thinking to myself that I am not prepared, it is Swami’s darshan. I was really shaking and kept doing the gesture of namaskaram* to Him and He kept doing it back to me. So, I grabbed my daughter and sat her on my lap, so He couldn’t see me trembling and asked her to do the namaskaram to Swami. Again, Swami did it right back to us. I thought to myself, ‘Swami, You are playing with me now’(laughs herself). Then I woke up in joy and tears. </w:t>
      </w:r>
    </w:p>
    <w:p w:rsidR="00000000" w:rsidDel="00000000" w:rsidP="00000000" w:rsidRDefault="00000000" w:rsidRPr="00000000" w14:paraId="0000001A">
      <w:pPr>
        <w:spacing w:line="360" w:lineRule="auto"/>
        <w:jc w:val="both"/>
        <w:rPr/>
      </w:pPr>
      <w:r w:rsidDel="00000000" w:rsidR="00000000" w:rsidRPr="00000000">
        <w:rPr>
          <w:b w:val="1"/>
          <w:rtl w:val="0"/>
        </w:rPr>
        <w:t xml:space="preserve">Sat:</w:t>
      </w:r>
      <w:r w:rsidDel="00000000" w:rsidR="00000000" w:rsidRPr="00000000">
        <w:rPr>
          <w:rtl w:val="0"/>
        </w:rPr>
        <w:t xml:space="preserve">  I just got goose bumps. </w:t>
      </w:r>
    </w:p>
    <w:p w:rsidR="00000000" w:rsidDel="00000000" w:rsidP="00000000" w:rsidRDefault="00000000" w:rsidRPr="00000000" w14:paraId="0000001B">
      <w:pPr>
        <w:spacing w:line="360" w:lineRule="auto"/>
        <w:jc w:val="both"/>
        <w:rPr/>
      </w:pPr>
      <w:r w:rsidDel="00000000" w:rsidR="00000000" w:rsidRPr="00000000">
        <w:rPr>
          <w:rtl w:val="0"/>
        </w:rPr>
        <w:t xml:space="preserve">Saranya: That day was so divine for me. So, I called my dad (in India who has been a lifelong devotee of Baba’s) and asked him, ‘Why do you think Swami would gesture that to me? It is me who is trying to pay my respects to Him, why should He do the same gesture back to me over and over?’ My dad then said to me, ‘Do you not remember, in Baba’s final darshan, His final action to everyone was the gesture of Namaskar, that was His final darshan.’</w:t>
      </w:r>
    </w:p>
    <w:p w:rsidR="00000000" w:rsidDel="00000000" w:rsidP="00000000" w:rsidRDefault="00000000" w:rsidRPr="00000000" w14:paraId="0000001C">
      <w:pPr>
        <w:spacing w:line="360" w:lineRule="auto"/>
        <w:jc w:val="both"/>
        <w:rPr/>
      </w:pPr>
      <w:r w:rsidDel="00000000" w:rsidR="00000000" w:rsidRPr="00000000">
        <w:rPr>
          <w:b w:val="1"/>
          <w:rtl w:val="0"/>
        </w:rPr>
        <w:t xml:space="preserve">Sat:</w:t>
      </w:r>
      <w:r w:rsidDel="00000000" w:rsidR="00000000" w:rsidRPr="00000000">
        <w:rPr>
          <w:rtl w:val="0"/>
        </w:rPr>
        <w:t xml:space="preserve">  He is saying Namaste to them. </w:t>
      </w:r>
    </w:p>
    <w:p w:rsidR="00000000" w:rsidDel="00000000" w:rsidP="00000000" w:rsidRDefault="00000000" w:rsidRPr="00000000" w14:paraId="0000001D">
      <w:pPr>
        <w:spacing w:line="360" w:lineRule="auto"/>
        <w:jc w:val="both"/>
        <w:rPr/>
      </w:pPr>
      <w:r w:rsidDel="00000000" w:rsidR="00000000" w:rsidRPr="00000000">
        <w:rPr>
          <w:rtl w:val="0"/>
        </w:rPr>
        <w:t xml:space="preserve">Saranya: Yes, to everyone. Then I thought to myself that maybe Swami is telling me that the quote I had selected for the Shivarathri study circle is what it needs to be, to relay to see Divinity in myself and in everyone and that is what He was trying to communicate to me.</w:t>
      </w:r>
    </w:p>
    <w:p w:rsidR="00000000" w:rsidDel="00000000" w:rsidP="00000000" w:rsidRDefault="00000000" w:rsidRPr="00000000" w14:paraId="0000001E">
      <w:pPr>
        <w:spacing w:line="360" w:lineRule="auto"/>
        <w:jc w:val="both"/>
        <w:rPr/>
      </w:pPr>
      <w:r w:rsidDel="00000000" w:rsidR="00000000" w:rsidRPr="00000000">
        <w:rPr>
          <w:rtl w:val="0"/>
        </w:rPr>
        <w:t xml:space="preserve">While I was contemplating on it and reading articles on it, suddenly a video came up on my screen from Baba’s photographer, who had posted the same picture of Baba’s final gesture of Namaskar to everyone. The exact words that the photographer had written on the blog he shared was “we did not understand that Swami is saying we are all God and He is saying to see Divinity within ourselves. And that was Swami’s last Namaste and that He is saying to see Him within our own heart.” </w:t>
      </w:r>
    </w:p>
    <w:p w:rsidR="00000000" w:rsidDel="00000000" w:rsidP="00000000" w:rsidRDefault="00000000" w:rsidRPr="00000000" w14:paraId="0000001F">
      <w:pPr>
        <w:spacing w:line="360" w:lineRule="auto"/>
        <w:jc w:val="both"/>
        <w:rPr/>
      </w:pPr>
      <w:r w:rsidDel="00000000" w:rsidR="00000000" w:rsidRPr="00000000">
        <w:rPr>
          <w:b w:val="1"/>
          <w:rtl w:val="0"/>
        </w:rPr>
        <w:t xml:space="preserve">Sat whispers nearly under Her breath:</w:t>
      </w:r>
      <w:r w:rsidDel="00000000" w:rsidR="00000000" w:rsidRPr="00000000">
        <w:rPr>
          <w:rtl w:val="0"/>
        </w:rPr>
        <w:t xml:space="preserve">  Can you believe this?</w:t>
      </w:r>
    </w:p>
    <w:p w:rsidR="00000000" w:rsidDel="00000000" w:rsidP="00000000" w:rsidRDefault="00000000" w:rsidRPr="00000000" w14:paraId="00000020">
      <w:pPr>
        <w:spacing w:line="360" w:lineRule="auto"/>
        <w:jc w:val="both"/>
        <w:rPr/>
      </w:pPr>
      <w:r w:rsidDel="00000000" w:rsidR="00000000" w:rsidRPr="00000000">
        <w:rPr>
          <w:rtl w:val="0"/>
        </w:rPr>
        <w:t xml:space="preserve">Saranya:  To see Him in our own heart. </w:t>
      </w:r>
    </w:p>
    <w:p w:rsidR="00000000" w:rsidDel="00000000" w:rsidP="00000000" w:rsidRDefault="00000000" w:rsidRPr="00000000" w14:paraId="00000021">
      <w:pPr>
        <w:spacing w:line="360" w:lineRule="auto"/>
        <w:jc w:val="both"/>
        <w:rPr/>
      </w:pPr>
      <w:r w:rsidDel="00000000" w:rsidR="00000000" w:rsidRPr="00000000">
        <w:rPr>
          <w:b w:val="1"/>
          <w:rtl w:val="0"/>
        </w:rPr>
        <w:t xml:space="preserve">Sat:</w:t>
      </w:r>
      <w:r w:rsidDel="00000000" w:rsidR="00000000" w:rsidRPr="00000000">
        <w:rPr>
          <w:rtl w:val="0"/>
        </w:rPr>
        <w:t xml:space="preserve">  Yes, as soon as you were saying it, I was feeling that He is really impressed by the fact that now you are searching to unite with Him, with His reality as yourself &amp; encouraging you that what you are doing is right. And that is because we get lost in devotion, I was lost in devotion and pushed out of the womb and it was </w:t>
      </w:r>
      <w:r w:rsidDel="00000000" w:rsidR="00000000" w:rsidRPr="00000000">
        <w:rPr>
          <w:i w:val="1"/>
          <w:rtl w:val="0"/>
        </w:rPr>
        <w:t xml:space="preserve">very </w:t>
      </w:r>
      <w:r w:rsidDel="00000000" w:rsidR="00000000" w:rsidRPr="00000000">
        <w:rPr>
          <w:rtl w:val="0"/>
        </w:rPr>
        <w:t xml:space="preserve">painful! But I got so much encouragement like you did, that I started having more courage to even voice it. It was anti-religion or whatever you want to call it, to say that ‘I am also God, Divinity.’ Just like yourself, I had experiences in dreams, but one time something that was significant is that in one of My classes what came out of My mouth was that what is anti-religion is when we limit God, as a separate entity and we don’t see His Allness that encompasses our own being- </w:t>
      </w:r>
      <w:r w:rsidDel="00000000" w:rsidR="00000000" w:rsidRPr="00000000">
        <w:rPr>
          <w:i w:val="1"/>
          <w:rtl w:val="0"/>
        </w:rPr>
        <w:t xml:space="preserve">that</w:t>
      </w:r>
      <w:r w:rsidDel="00000000" w:rsidR="00000000" w:rsidRPr="00000000">
        <w:rPr>
          <w:rtl w:val="0"/>
        </w:rPr>
        <w:t xml:space="preserve"> is limiting God, that is being against religion and from then on, I felt like it is okay, it is okay to go back Home, it is not easy but it is very okay. </w:t>
      </w:r>
    </w:p>
    <w:p w:rsidR="00000000" w:rsidDel="00000000" w:rsidP="00000000" w:rsidRDefault="00000000" w:rsidRPr="00000000" w14:paraId="00000022">
      <w:pPr>
        <w:spacing w:line="360" w:lineRule="auto"/>
        <w:jc w:val="both"/>
        <w:rPr/>
      </w:pPr>
      <w:r w:rsidDel="00000000" w:rsidR="00000000" w:rsidRPr="00000000">
        <w:rPr>
          <w:rtl w:val="0"/>
        </w:rPr>
        <w:t xml:space="preserve">That was </w:t>
      </w:r>
      <w:r w:rsidDel="00000000" w:rsidR="00000000" w:rsidRPr="00000000">
        <w:rPr>
          <w:i w:val="1"/>
          <w:rtl w:val="0"/>
        </w:rPr>
        <w:t xml:space="preserve">beautiful</w:t>
      </w:r>
      <w:r w:rsidDel="00000000" w:rsidR="00000000" w:rsidRPr="00000000">
        <w:rPr>
          <w:rtl w:val="0"/>
        </w:rPr>
        <w:t xml:space="preserve">, the series of things right around Shivarathri, which Shivaratri is the symbol of the Base, the Screen, they call it destruction, but actually it is a passive Base. </w:t>
      </w:r>
    </w:p>
    <w:p w:rsidR="00000000" w:rsidDel="00000000" w:rsidP="00000000" w:rsidRDefault="00000000" w:rsidRPr="00000000" w14:paraId="00000023">
      <w:pPr>
        <w:spacing w:line="360" w:lineRule="auto"/>
        <w:jc w:val="both"/>
        <w:rPr/>
      </w:pPr>
      <w:r w:rsidDel="00000000" w:rsidR="00000000" w:rsidRPr="00000000">
        <w:rPr>
          <w:rtl w:val="0"/>
        </w:rPr>
        <w:t xml:space="preserve">Why don’t we do this, why don’t we put our hand on our heart and acknowledge our existence as no separate from the Omnipresent!</w:t>
      </w:r>
    </w:p>
    <w:p w:rsidR="00000000" w:rsidDel="00000000" w:rsidP="00000000" w:rsidRDefault="00000000" w:rsidRPr="00000000" w14:paraId="00000024">
      <w:pPr>
        <w:spacing w:line="360" w:lineRule="auto"/>
        <w:jc w:val="both"/>
        <w:rPr>
          <w:b w:val="1"/>
        </w:rPr>
      </w:pPr>
      <w:r w:rsidDel="00000000" w:rsidR="00000000" w:rsidRPr="00000000">
        <w:rPr>
          <w:b w:val="1"/>
          <w:rtl w:val="0"/>
        </w:rPr>
        <w:t xml:space="preserve">-Audio ends here. </w:t>
      </w:r>
    </w:p>
    <w:p w:rsidR="00000000" w:rsidDel="00000000" w:rsidP="00000000" w:rsidRDefault="00000000" w:rsidRPr="00000000" w14:paraId="00000025">
      <w:pPr>
        <w:spacing w:line="360" w:lineRule="auto"/>
        <w:jc w:val="both"/>
        <w:rPr>
          <w:b w:val="1"/>
        </w:rPr>
      </w:pPr>
      <w:r w:rsidDel="00000000" w:rsidR="00000000" w:rsidRPr="00000000">
        <w:rPr>
          <w:b w:val="1"/>
          <w:rtl w:val="0"/>
        </w:rPr>
        <w:t xml:space="preserve">-</w:t>
      </w:r>
      <w:r w:rsidDel="00000000" w:rsidR="00000000" w:rsidRPr="00000000">
        <w:rPr>
          <w:rtl w:val="0"/>
        </w:rPr>
        <w:t xml:space="preserve">Explanation of Sanskrit words used throughout: </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*Shivaratri- Translates into “The Great Night of Shiva.” It is an important Hindu festival that celebrates Lord Shiva’s cosmic dance and his triumph over ignorance. </w:t>
      </w:r>
    </w:p>
    <w:p w:rsidR="00000000" w:rsidDel="00000000" w:rsidP="00000000" w:rsidRDefault="00000000" w:rsidRPr="00000000" w14:paraId="00000027">
      <w:pPr>
        <w:jc w:val="both"/>
        <w:rPr/>
      </w:pPr>
      <w:bookmarkStart w:colFirst="0" w:colLast="0" w:name="_heading=h.qcllk1b5bpjr" w:id="0"/>
      <w:bookmarkEnd w:id="0"/>
      <w:r w:rsidDel="00000000" w:rsidR="00000000" w:rsidRPr="00000000">
        <w:rPr>
          <w:rtl w:val="0"/>
        </w:rPr>
        <w:t xml:space="preserve">*Prasad- Food offering by devotees, after praise and giving thanks to Divinity. It is then distributed and partaken by all the devotees. </w:t>
      </w:r>
    </w:p>
    <w:p w:rsidR="00000000" w:rsidDel="00000000" w:rsidP="00000000" w:rsidRDefault="00000000" w:rsidRPr="00000000" w14:paraId="00000028">
      <w:pPr>
        <w:jc w:val="both"/>
        <w:rPr/>
      </w:pPr>
      <w:r w:rsidDel="00000000" w:rsidR="00000000" w:rsidRPr="00000000">
        <w:rPr>
          <w:rtl w:val="0"/>
        </w:rPr>
        <w:t xml:space="preserve">*Namaskar- a gesture of joining the palms of the hands together in front of the heart or forehead.  It is an ancient way of showing reverence, humility and gratitude.  In Indian tradition, it is considered a gesture of respect, used when greeting elders, Teachers &amp; spiritual figures. By bringing the hands together at the heart center, one acknowledges the divine essence within themselves and in others, fostering a sense of interconnectedness and unity. </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D55C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D55C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D55C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D55C1"/>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D55C1"/>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D55C1"/>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D55C1"/>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D55C1"/>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D55C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D55C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D55C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D55C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D55C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D55C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D55C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D55C1"/>
    <w:rPr>
      <w:i w:val="1"/>
      <w:iCs w:val="1"/>
      <w:color w:val="404040" w:themeColor="text1" w:themeTint="0000BF"/>
    </w:rPr>
  </w:style>
  <w:style w:type="paragraph" w:styleId="ListParagraph">
    <w:name w:val="List Paragraph"/>
    <w:basedOn w:val="Normal"/>
    <w:uiPriority w:val="34"/>
    <w:qFormat w:val="1"/>
    <w:rsid w:val="00DD55C1"/>
    <w:pPr>
      <w:ind w:left="720"/>
      <w:contextualSpacing w:val="1"/>
    </w:pPr>
  </w:style>
  <w:style w:type="character" w:styleId="IntenseEmphasis">
    <w:name w:val="Intense Emphasis"/>
    <w:basedOn w:val="DefaultParagraphFont"/>
    <w:uiPriority w:val="21"/>
    <w:qFormat w:val="1"/>
    <w:rsid w:val="00DD55C1"/>
    <w:rPr>
      <w:i w:val="1"/>
      <w:iCs w:val="1"/>
      <w:color w:val="2f5496" w:themeColor="accent1" w:themeShade="0000BF"/>
    </w:rPr>
  </w:style>
  <w:style w:type="paragraph" w:styleId="IntenseQuote">
    <w:name w:val="Intense Quote"/>
    <w:basedOn w:val="Normal"/>
    <w:next w:val="Normal"/>
    <w:link w:val="IntenseQuoteChar"/>
    <w:uiPriority w:val="30"/>
    <w:qFormat w:val="1"/>
    <w:rsid w:val="00DD55C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D55C1"/>
    <w:rPr>
      <w:i w:val="1"/>
      <w:iCs w:val="1"/>
      <w:color w:val="2f5496" w:themeColor="accent1" w:themeShade="0000BF"/>
    </w:rPr>
  </w:style>
  <w:style w:type="character" w:styleId="IntenseReference">
    <w:name w:val="Intense Reference"/>
    <w:basedOn w:val="DefaultParagraphFont"/>
    <w:uiPriority w:val="32"/>
    <w:qFormat w:val="1"/>
    <w:rsid w:val="00DD55C1"/>
    <w:rPr>
      <w:b w:val="1"/>
      <w:bCs w:val="1"/>
      <w:smallCaps w:val="1"/>
      <w:color w:val="2f5496" w:themeColor="accent1" w:themeShade="0000BF"/>
      <w:spacing w:val="5"/>
    </w:rPr>
  </w:style>
  <w:style w:type="paragraph" w:styleId="Header">
    <w:name w:val="header"/>
    <w:basedOn w:val="Normal"/>
    <w:link w:val="HeaderChar"/>
    <w:uiPriority w:val="99"/>
    <w:unhideWhenUsed w:val="1"/>
    <w:rsid w:val="002A4D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4D2F"/>
  </w:style>
  <w:style w:type="paragraph" w:styleId="Footer">
    <w:name w:val="footer"/>
    <w:basedOn w:val="Normal"/>
    <w:link w:val="FooterChar"/>
    <w:uiPriority w:val="99"/>
    <w:unhideWhenUsed w:val="1"/>
    <w:rsid w:val="002A4D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4D2F"/>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bHyOv99N/Bi0evuoMFXBPjFMQ==">CgMxLjAyDmgucWNsbGsxYjVicGpyOAByITFMd21HVU1DVjNYTGk4Zk9ocF9wSEFmOC1uNHkwZHpTdw==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2025-03-09T04:28:00Z</dcterms:created>
  <dc:creator>Aida Hashemi</dc:creator>
</cp:coreProperties>
</file>